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1EE36804"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A211CC">
        <w:rPr>
          <w:rFonts w:ascii="Arial" w:hAnsi="Arial" w:cs="Arial"/>
          <w:b/>
          <w:sz w:val="24"/>
          <w:szCs w:val="24"/>
        </w:rPr>
        <w:t>10</w:t>
      </w:r>
      <w:r w:rsidR="00626BDE">
        <w:rPr>
          <w:rFonts w:ascii="Arial" w:hAnsi="Arial" w:cs="Arial"/>
          <w:b/>
          <w:sz w:val="24"/>
          <w:szCs w:val="24"/>
        </w:rPr>
        <w:t>1</w:t>
      </w:r>
      <w:r w:rsidR="00951300">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001A7CBB" w:rsidRPr="001A7CBB">
        <w:rPr>
          <w:rFonts w:ascii="Arial" w:hAnsi="Arial" w:cs="Arial"/>
          <w:b/>
          <w:sz w:val="24"/>
          <w:szCs w:val="24"/>
        </w:rPr>
        <w:t>R4-2117430</w:t>
      </w:r>
    </w:p>
    <w:p w14:paraId="2C67BE8C" w14:textId="78A3757C"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626BDE">
        <w:rPr>
          <w:rFonts w:ascii="Arial" w:eastAsia="SimSun" w:hAnsi="Arial"/>
          <w:b/>
          <w:sz w:val="24"/>
          <w:szCs w:val="24"/>
          <w:lang w:eastAsia="zh-CN"/>
        </w:rPr>
        <w:t>November</w:t>
      </w:r>
      <w:r>
        <w:rPr>
          <w:rFonts w:ascii="Arial" w:eastAsia="SimSun" w:hAnsi="Arial"/>
          <w:b/>
          <w:sz w:val="24"/>
          <w:szCs w:val="24"/>
          <w:lang w:eastAsia="zh-CN"/>
        </w:rPr>
        <w:t xml:space="preserve"> </w:t>
      </w:r>
      <w:r w:rsidR="00626BDE">
        <w:rPr>
          <w:rFonts w:ascii="Arial" w:eastAsia="SimSun" w:hAnsi="Arial"/>
          <w:b/>
          <w:sz w:val="24"/>
          <w:szCs w:val="24"/>
          <w:lang w:eastAsia="zh-CN"/>
        </w:rPr>
        <w:t>01</w:t>
      </w:r>
      <w:r>
        <w:rPr>
          <w:rFonts w:ascii="Arial" w:eastAsia="SimSun" w:hAnsi="Arial"/>
          <w:b/>
          <w:sz w:val="24"/>
          <w:szCs w:val="24"/>
          <w:lang w:eastAsia="zh-CN"/>
        </w:rPr>
        <w:t>-</w:t>
      </w:r>
      <w:r w:rsidR="00626BDE">
        <w:rPr>
          <w:rFonts w:ascii="Arial" w:eastAsia="SimSun" w:hAnsi="Arial"/>
          <w:b/>
          <w:sz w:val="24"/>
          <w:szCs w:val="24"/>
          <w:lang w:eastAsia="zh-CN"/>
        </w:rPr>
        <w:t>12</w:t>
      </w:r>
      <w:r w:rsidRPr="00CD5A36">
        <w:rPr>
          <w:rFonts w:ascii="Arial" w:eastAsia="SimSun" w:hAnsi="Arial"/>
          <w:b/>
          <w:sz w:val="24"/>
          <w:szCs w:val="24"/>
          <w:lang w:eastAsia="zh-CN"/>
        </w:rPr>
        <w:t>, 2021</w:t>
      </w:r>
    </w:p>
    <w:p w14:paraId="2305CEA3" w14:textId="18A8F4CA" w:rsidR="009F52D7" w:rsidRPr="00303915" w:rsidRDefault="009F52D7" w:rsidP="009F52D7">
      <w:pPr>
        <w:pStyle w:val="CH"/>
        <w:rPr>
          <w:sz w:val="24"/>
          <w:szCs w:val="24"/>
        </w:rPr>
      </w:pPr>
      <w:r w:rsidRPr="00303915">
        <w:rPr>
          <w:sz w:val="24"/>
          <w:szCs w:val="24"/>
        </w:rPr>
        <w:t>Agenda item:</w:t>
      </w:r>
      <w:r w:rsidRPr="00303915">
        <w:rPr>
          <w:sz w:val="24"/>
          <w:szCs w:val="24"/>
        </w:rPr>
        <w:tab/>
      </w:r>
      <w:r w:rsidR="002F45DA">
        <w:rPr>
          <w:sz w:val="24"/>
          <w:szCs w:val="24"/>
        </w:rPr>
        <w:t>8.6.5.1</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1591B20F" w:rsidR="009F52D7" w:rsidRPr="00303915" w:rsidRDefault="009F52D7" w:rsidP="009F52D7">
      <w:pPr>
        <w:pStyle w:val="CH"/>
        <w:rPr>
          <w:sz w:val="24"/>
          <w:szCs w:val="24"/>
          <w:lang w:val="de-DE"/>
        </w:rPr>
      </w:pPr>
      <w:r w:rsidRPr="00303915">
        <w:rPr>
          <w:sz w:val="24"/>
          <w:szCs w:val="24"/>
        </w:rPr>
        <w:t>Title:</w:t>
      </w:r>
      <w:r w:rsidRPr="00303915">
        <w:rPr>
          <w:sz w:val="24"/>
          <w:szCs w:val="24"/>
        </w:rPr>
        <w:tab/>
      </w:r>
      <w:r w:rsidR="002F45DA" w:rsidRPr="002F45DA">
        <w:rPr>
          <w:sz w:val="24"/>
          <w:szCs w:val="24"/>
        </w:rPr>
        <w:t xml:space="preserve">On UE </w:t>
      </w:r>
      <w:proofErr w:type="spellStart"/>
      <w:r w:rsidR="002F45DA" w:rsidRPr="002F45DA">
        <w:rPr>
          <w:sz w:val="24"/>
          <w:szCs w:val="24"/>
        </w:rPr>
        <w:t>demod</w:t>
      </w:r>
      <w:proofErr w:type="spellEnd"/>
      <w:r w:rsidR="002F45DA" w:rsidRPr="002F45DA">
        <w:rPr>
          <w:sz w:val="24"/>
          <w:szCs w:val="24"/>
        </w:rPr>
        <w:t xml:space="preserve"> and CQI reporting requirements with 1024QAM</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5AD8EAAC" w14:textId="701F5437" w:rsidR="009F52D7" w:rsidRDefault="002F45DA" w:rsidP="009F52D7">
      <w:pPr>
        <w:spacing w:after="120"/>
        <w:rPr>
          <w:sz w:val="20"/>
          <w:szCs w:val="20"/>
        </w:rPr>
      </w:pPr>
      <w:r>
        <w:rPr>
          <w:sz w:val="20"/>
          <w:szCs w:val="20"/>
        </w:rPr>
        <w:t>In Rel-17 we have a WI to introduce 1024QAM in the DL for NR in FR1 [1]. The objective of performance part includes defining UE demodulation and CQI reporting requirements for 1024QAM.</w:t>
      </w:r>
    </w:p>
    <w:p w14:paraId="7CEEBCDC" w14:textId="6C3EB6C9" w:rsidR="002F45DA" w:rsidRDefault="002F45DA" w:rsidP="009F52D7">
      <w:pPr>
        <w:spacing w:after="120"/>
        <w:rPr>
          <w:sz w:val="20"/>
          <w:szCs w:val="20"/>
        </w:rPr>
      </w:pPr>
      <w:r w:rsidRPr="002F45DA">
        <w:rPr>
          <w:noProof/>
          <w:sz w:val="20"/>
          <w:szCs w:val="20"/>
        </w:rPr>
        <w:drawing>
          <wp:inline distT="0" distB="0" distL="0" distR="0" wp14:anchorId="25FA7067" wp14:editId="2D1DD345">
            <wp:extent cx="5943600" cy="2524760"/>
            <wp:effectExtent l="12700" t="12700" r="12700" b="15240"/>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5"/>
                    <a:stretch>
                      <a:fillRect/>
                    </a:stretch>
                  </pic:blipFill>
                  <pic:spPr>
                    <a:xfrm>
                      <a:off x="0" y="0"/>
                      <a:ext cx="5943600" cy="2524760"/>
                    </a:xfrm>
                    <a:prstGeom prst="rect">
                      <a:avLst/>
                    </a:prstGeom>
                    <a:ln>
                      <a:solidFill>
                        <a:schemeClr val="tx1"/>
                      </a:solidFill>
                    </a:ln>
                  </pic:spPr>
                </pic:pic>
              </a:graphicData>
            </a:graphic>
          </wp:inline>
        </w:drawing>
      </w:r>
    </w:p>
    <w:p w14:paraId="3CF72A1E" w14:textId="6A0E88DC" w:rsidR="002F45DA" w:rsidRPr="00902CCA" w:rsidRDefault="002F45DA" w:rsidP="009F52D7">
      <w:pPr>
        <w:spacing w:after="120"/>
        <w:rPr>
          <w:sz w:val="20"/>
          <w:szCs w:val="20"/>
        </w:rPr>
      </w:pPr>
      <w:r>
        <w:rPr>
          <w:sz w:val="20"/>
          <w:szCs w:val="20"/>
        </w:rPr>
        <w:t xml:space="preserve">In this contribution we present our views on UE </w:t>
      </w:r>
      <w:proofErr w:type="spellStart"/>
      <w:r>
        <w:rPr>
          <w:sz w:val="20"/>
          <w:szCs w:val="20"/>
        </w:rPr>
        <w:t>demod</w:t>
      </w:r>
      <w:proofErr w:type="spellEnd"/>
      <w:r>
        <w:rPr>
          <w:sz w:val="20"/>
          <w:szCs w:val="20"/>
        </w:rPr>
        <w:t xml:space="preserve"> and CQI reporting requirements for 1024QAM. </w:t>
      </w:r>
    </w:p>
    <w:p w14:paraId="4EAFA8EB" w14:textId="77777777" w:rsidR="009F52D7" w:rsidRDefault="009F52D7" w:rsidP="009F52D7">
      <w:pPr>
        <w:pStyle w:val="Heading1"/>
      </w:pPr>
      <w:r>
        <w:t>2. Discussion</w:t>
      </w:r>
    </w:p>
    <w:p w14:paraId="6BB3AD6B" w14:textId="0AB550A9" w:rsidR="009F52D7" w:rsidRDefault="00946EA9" w:rsidP="005B410D">
      <w:pPr>
        <w:spacing w:after="120"/>
        <w:rPr>
          <w:rFonts w:eastAsia="SimSun"/>
          <w:sz w:val="20"/>
          <w:szCs w:val="20"/>
          <w:lang w:val="en-GB" w:eastAsia="en-GB"/>
        </w:rPr>
      </w:pPr>
      <w:r>
        <w:rPr>
          <w:rFonts w:eastAsia="SimSun"/>
          <w:sz w:val="20"/>
          <w:szCs w:val="20"/>
          <w:lang w:val="en-GB" w:eastAsia="en-GB"/>
        </w:rPr>
        <w:t xml:space="preserve">1024QAM is mostly used for fixed wireless access or </w:t>
      </w:r>
      <w:proofErr w:type="gramStart"/>
      <w:r>
        <w:rPr>
          <w:rFonts w:eastAsia="SimSun"/>
          <w:sz w:val="20"/>
          <w:szCs w:val="20"/>
          <w:lang w:val="en-GB" w:eastAsia="en-GB"/>
        </w:rPr>
        <w:t>stationary</w:t>
      </w:r>
      <w:proofErr w:type="gramEnd"/>
      <w:r>
        <w:rPr>
          <w:rFonts w:eastAsia="SimSun"/>
          <w:sz w:val="20"/>
          <w:szCs w:val="20"/>
          <w:lang w:val="en-GB" w:eastAsia="en-GB"/>
        </w:rPr>
        <w:t xml:space="preserve"> UEs. The WID objective </w:t>
      </w:r>
      <w:r w:rsidR="00392979">
        <w:rPr>
          <w:rFonts w:eastAsia="SimSun"/>
          <w:sz w:val="20"/>
          <w:szCs w:val="20"/>
          <w:lang w:val="en-GB" w:eastAsia="en-GB"/>
        </w:rPr>
        <w:t xml:space="preserve">is to specify </w:t>
      </w:r>
      <w:r w:rsidR="00895832">
        <w:rPr>
          <w:rFonts w:eastAsia="SimSun"/>
          <w:sz w:val="20"/>
          <w:szCs w:val="20"/>
          <w:lang w:val="en-GB" w:eastAsia="en-GB"/>
        </w:rPr>
        <w:t>requirements</w:t>
      </w:r>
      <w:r w:rsidR="00392979">
        <w:rPr>
          <w:rFonts w:eastAsia="SimSun"/>
          <w:sz w:val="20"/>
          <w:szCs w:val="20"/>
          <w:lang w:val="en-GB" w:eastAsia="en-GB"/>
        </w:rPr>
        <w:t xml:space="preserve"> for up to 2 MIMO layers with 1024QAM.</w:t>
      </w:r>
    </w:p>
    <w:p w14:paraId="1515736B" w14:textId="473D355A" w:rsidR="00392979" w:rsidRDefault="00392979" w:rsidP="005B410D">
      <w:pPr>
        <w:spacing w:after="120"/>
        <w:rPr>
          <w:rFonts w:eastAsia="SimSun"/>
          <w:sz w:val="20"/>
          <w:szCs w:val="20"/>
          <w:lang w:val="en-GB" w:eastAsia="en-GB"/>
        </w:rPr>
      </w:pPr>
      <w:r>
        <w:rPr>
          <w:rFonts w:eastAsia="SimSun"/>
          <w:sz w:val="20"/>
          <w:szCs w:val="20"/>
          <w:lang w:val="en-GB" w:eastAsia="en-GB"/>
        </w:rPr>
        <w:t>In the LS from RAN1 [2], the CQI and MCS table to support 1024QAM is provided.</w:t>
      </w:r>
    </w:p>
    <w:p w14:paraId="3DF8DDD3" w14:textId="77777777" w:rsidR="00392979" w:rsidRDefault="00392979" w:rsidP="00392979">
      <w:pPr>
        <w:jc w:val="center"/>
        <w:rPr>
          <w:b/>
          <w:bCs/>
        </w:rPr>
      </w:pPr>
    </w:p>
    <w:p w14:paraId="4936F016" w14:textId="69727C10" w:rsidR="00392979" w:rsidRDefault="00392979" w:rsidP="00392979">
      <w:pPr>
        <w:pStyle w:val="Caption"/>
        <w:keepNext/>
        <w:jc w:val="center"/>
      </w:pPr>
      <w:r>
        <w:lastRenderedPageBreak/>
        <w:t xml:space="preserve">Table </w:t>
      </w:r>
      <w:r w:rsidR="0047140A">
        <w:fldChar w:fldCharType="begin"/>
      </w:r>
      <w:r w:rsidR="0047140A">
        <w:instrText xml:space="preserve"> SEQ Table \* ARABIC </w:instrText>
      </w:r>
      <w:r w:rsidR="0047140A">
        <w:fldChar w:fldCharType="separate"/>
      </w:r>
      <w:r>
        <w:rPr>
          <w:noProof/>
        </w:rPr>
        <w:t>1</w:t>
      </w:r>
      <w:r w:rsidR="0047140A">
        <w:rPr>
          <w:noProof/>
        </w:rPr>
        <w:fldChar w:fldCharType="end"/>
      </w:r>
      <w:r>
        <w:t>: MCS Table for 1024QAM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577"/>
        <w:gridCol w:w="1983"/>
      </w:tblGrid>
      <w:tr w:rsidR="00392979" w14:paraId="7840354E" w14:textId="77777777" w:rsidTr="00E11A4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0F62CB63" w14:textId="77777777" w:rsidR="00392979" w:rsidRPr="00707AA3" w:rsidRDefault="00392979" w:rsidP="00E11A47">
            <w:pPr>
              <w:pStyle w:val="TAH"/>
              <w:rPr>
                <w:bCs/>
                <w:lang w:val="en-US"/>
              </w:rPr>
            </w:pPr>
            <w:r w:rsidRPr="00707AA3">
              <w:rPr>
                <w:bCs/>
                <w:lang w:val="en-US"/>
              </w:rPr>
              <w:t>MCS Index</w:t>
            </w:r>
            <w:r w:rsidRPr="00707AA3">
              <w:rPr>
                <w:bCs/>
                <w:lang w:val="en-US"/>
              </w:rPr>
              <w:br/>
            </w:r>
            <w:r w:rsidRPr="00707AA3">
              <w:rPr>
                <w:i/>
              </w:rPr>
              <w:t>I</w:t>
            </w:r>
            <w:r w:rsidRPr="00707AA3">
              <w:rPr>
                <w:i/>
                <w:vertAlign w:val="subscript"/>
              </w:rPr>
              <w:t>MCS</w:t>
            </w:r>
            <w:r w:rsidRPr="00707AA3">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5C213F5F" w14:textId="77777777" w:rsidR="00392979" w:rsidRPr="00707AA3" w:rsidRDefault="00392979" w:rsidP="00E11A47">
            <w:pPr>
              <w:pStyle w:val="TAH"/>
              <w:rPr>
                <w:bCs/>
                <w:lang w:val="en-US"/>
              </w:rPr>
            </w:pPr>
            <w:r w:rsidRPr="00707AA3">
              <w:rPr>
                <w:bCs/>
                <w:lang w:val="en-US"/>
              </w:rPr>
              <w:t>Modulation Order</w:t>
            </w:r>
            <w:r w:rsidRPr="00707AA3">
              <w:rPr>
                <w:bCs/>
                <w:lang w:val="en-US"/>
              </w:rPr>
              <w:br/>
            </w:r>
            <w:r w:rsidRPr="00707AA3">
              <w:rPr>
                <w:i/>
              </w:rPr>
              <w:t xml:space="preserve"> </w:t>
            </w:r>
            <w:proofErr w:type="spellStart"/>
            <w:r w:rsidRPr="00707AA3">
              <w:rPr>
                <w:i/>
              </w:rPr>
              <w:t>Q</w:t>
            </w:r>
            <w:r w:rsidRPr="00707AA3">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02891860" w14:textId="77777777" w:rsidR="00392979" w:rsidRPr="00707AA3" w:rsidRDefault="00392979" w:rsidP="00E11A47">
            <w:pPr>
              <w:pStyle w:val="TAH"/>
            </w:pPr>
            <w:r w:rsidRPr="00707AA3">
              <w:rPr>
                <w:bCs/>
                <w:lang w:val="en-US"/>
              </w:rPr>
              <w:t xml:space="preserve">Target code Rate </w:t>
            </w:r>
            <w:r w:rsidRPr="00707AA3">
              <w:rPr>
                <w:bCs/>
                <w:i/>
                <w:lang w:val="en-US"/>
              </w:rPr>
              <w:t xml:space="preserve">R </w:t>
            </w:r>
            <w:r w:rsidRPr="00707AA3">
              <w:t>x [1024]</w:t>
            </w:r>
          </w:p>
        </w:tc>
        <w:tc>
          <w:tcPr>
            <w:tcW w:w="1983" w:type="dxa"/>
            <w:tcBorders>
              <w:top w:val="single" w:sz="4" w:space="0" w:color="auto"/>
              <w:left w:val="single" w:sz="4" w:space="0" w:color="auto"/>
              <w:bottom w:val="double" w:sz="4" w:space="0" w:color="auto"/>
              <w:right w:val="single" w:sz="4" w:space="0" w:color="auto"/>
            </w:tcBorders>
            <w:shd w:val="clear" w:color="auto" w:fill="E0E0E0"/>
          </w:tcPr>
          <w:p w14:paraId="6078CDD3" w14:textId="77777777" w:rsidR="00392979" w:rsidRPr="00707AA3" w:rsidRDefault="00392979" w:rsidP="00E11A47">
            <w:pPr>
              <w:pStyle w:val="TAH"/>
              <w:rPr>
                <w:bCs/>
              </w:rPr>
            </w:pPr>
            <w:r w:rsidRPr="00707AA3">
              <w:rPr>
                <w:bCs/>
              </w:rPr>
              <w:t>Spectral</w:t>
            </w:r>
          </w:p>
          <w:p w14:paraId="157D0547" w14:textId="77777777" w:rsidR="00392979" w:rsidRPr="00707AA3" w:rsidRDefault="00392979" w:rsidP="00E11A47">
            <w:pPr>
              <w:pStyle w:val="TAH"/>
              <w:rPr>
                <w:bCs/>
              </w:rPr>
            </w:pPr>
            <w:r w:rsidRPr="00707AA3">
              <w:rPr>
                <w:bCs/>
              </w:rPr>
              <w:t>efficiency</w:t>
            </w:r>
          </w:p>
        </w:tc>
      </w:tr>
      <w:tr w:rsidR="00392979" w14:paraId="67C1226B" w14:textId="77777777" w:rsidTr="00E11A47">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5249DA3C" w14:textId="77777777" w:rsidR="00392979" w:rsidRPr="00707AA3" w:rsidRDefault="00392979" w:rsidP="00E11A47">
            <w:pPr>
              <w:pStyle w:val="TAC"/>
              <w:rPr>
                <w:b/>
                <w:bCs/>
                <w:lang w:val="en-US"/>
              </w:rPr>
            </w:pPr>
            <w:r w:rsidRPr="00707AA3">
              <w:rPr>
                <w:rFonts w:cs="Arial"/>
                <w:b/>
                <w:bCs/>
                <w:szCs w:val="18"/>
              </w:rPr>
              <w:t>0</w:t>
            </w:r>
          </w:p>
        </w:tc>
        <w:tc>
          <w:tcPr>
            <w:tcW w:w="0" w:type="auto"/>
            <w:tcBorders>
              <w:top w:val="double" w:sz="4" w:space="0" w:color="auto"/>
              <w:left w:val="double" w:sz="4" w:space="0" w:color="auto"/>
              <w:bottom w:val="single" w:sz="4" w:space="0" w:color="auto"/>
              <w:right w:val="single" w:sz="4" w:space="0" w:color="auto"/>
            </w:tcBorders>
          </w:tcPr>
          <w:p w14:paraId="76461506" w14:textId="77777777" w:rsidR="00392979" w:rsidRPr="00707AA3" w:rsidRDefault="00392979" w:rsidP="00E11A47">
            <w:pPr>
              <w:pStyle w:val="TAC"/>
              <w:rPr>
                <w:lang w:val="en-US"/>
              </w:rPr>
            </w:pPr>
            <w:r w:rsidRPr="00707AA3">
              <w:rPr>
                <w:lang w:val="en-GB"/>
              </w:rPr>
              <w:t>2</w:t>
            </w:r>
          </w:p>
        </w:tc>
        <w:tc>
          <w:tcPr>
            <w:tcW w:w="0" w:type="auto"/>
            <w:tcBorders>
              <w:top w:val="double" w:sz="4" w:space="0" w:color="auto"/>
              <w:left w:val="single" w:sz="4" w:space="0" w:color="auto"/>
              <w:bottom w:val="single" w:sz="4" w:space="0" w:color="auto"/>
              <w:right w:val="single" w:sz="4" w:space="0" w:color="auto"/>
            </w:tcBorders>
          </w:tcPr>
          <w:p w14:paraId="79A1703A" w14:textId="77777777" w:rsidR="00392979" w:rsidRPr="00707AA3" w:rsidRDefault="00392979" w:rsidP="00E11A47">
            <w:pPr>
              <w:pStyle w:val="TAC"/>
              <w:rPr>
                <w:lang w:val="en-US"/>
              </w:rPr>
            </w:pPr>
            <w:r w:rsidRPr="00707AA3">
              <w:rPr>
                <w:lang w:val="pt-BR"/>
              </w:rPr>
              <w:t>120</w:t>
            </w:r>
          </w:p>
        </w:tc>
        <w:tc>
          <w:tcPr>
            <w:tcW w:w="1983" w:type="dxa"/>
            <w:tcBorders>
              <w:top w:val="double" w:sz="4" w:space="0" w:color="auto"/>
              <w:left w:val="single" w:sz="4" w:space="0" w:color="auto"/>
              <w:bottom w:val="single" w:sz="4" w:space="0" w:color="auto"/>
              <w:right w:val="single" w:sz="4" w:space="0" w:color="auto"/>
            </w:tcBorders>
          </w:tcPr>
          <w:p w14:paraId="415B5463" w14:textId="77777777" w:rsidR="00392979" w:rsidRPr="00707AA3" w:rsidRDefault="00392979" w:rsidP="00E11A47">
            <w:pPr>
              <w:pStyle w:val="TAC"/>
              <w:rPr>
                <w:lang w:val="en-US"/>
              </w:rPr>
            </w:pPr>
            <w:r w:rsidRPr="00707AA3">
              <w:rPr>
                <w:lang w:val="en-GB"/>
              </w:rPr>
              <w:t>0.2344</w:t>
            </w:r>
          </w:p>
        </w:tc>
      </w:tr>
      <w:tr w:rsidR="00392979" w14:paraId="22E1FA50" w14:textId="77777777" w:rsidTr="00E11A4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7525582" w14:textId="77777777" w:rsidR="00392979" w:rsidRPr="00707AA3" w:rsidRDefault="00392979" w:rsidP="00E11A47">
            <w:pPr>
              <w:pStyle w:val="TAC"/>
              <w:rPr>
                <w:b/>
                <w:bCs/>
                <w:lang w:val="en-US"/>
              </w:rPr>
            </w:pPr>
            <w:r w:rsidRPr="00707AA3">
              <w:rPr>
                <w:rFonts w:cs="Arial"/>
                <w:b/>
                <w:bCs/>
                <w:szCs w:val="18"/>
              </w:rPr>
              <w:t>1</w:t>
            </w:r>
          </w:p>
        </w:tc>
        <w:tc>
          <w:tcPr>
            <w:tcW w:w="0" w:type="auto"/>
            <w:tcBorders>
              <w:top w:val="single" w:sz="4" w:space="0" w:color="auto"/>
              <w:left w:val="double" w:sz="4" w:space="0" w:color="auto"/>
              <w:bottom w:val="single" w:sz="4" w:space="0" w:color="auto"/>
              <w:right w:val="single" w:sz="4" w:space="0" w:color="auto"/>
            </w:tcBorders>
          </w:tcPr>
          <w:p w14:paraId="2CA758FC" w14:textId="77777777" w:rsidR="00392979" w:rsidRPr="00707AA3" w:rsidRDefault="00392979" w:rsidP="00E11A47">
            <w:pPr>
              <w:pStyle w:val="TAC"/>
              <w:rPr>
                <w:lang w:val="en-US"/>
              </w:rPr>
            </w:pPr>
            <w:r w:rsidRPr="00707AA3">
              <w:rPr>
                <w:lang w:val="en-GB"/>
              </w:rPr>
              <w:t>2</w:t>
            </w:r>
          </w:p>
        </w:tc>
        <w:tc>
          <w:tcPr>
            <w:tcW w:w="0" w:type="auto"/>
            <w:tcBorders>
              <w:top w:val="single" w:sz="4" w:space="0" w:color="auto"/>
              <w:left w:val="single" w:sz="4" w:space="0" w:color="auto"/>
              <w:bottom w:val="single" w:sz="4" w:space="0" w:color="auto"/>
              <w:right w:val="single" w:sz="4" w:space="0" w:color="auto"/>
            </w:tcBorders>
          </w:tcPr>
          <w:p w14:paraId="2B0D7FA9" w14:textId="77777777" w:rsidR="00392979" w:rsidRPr="00707AA3" w:rsidRDefault="00392979" w:rsidP="00E11A47">
            <w:pPr>
              <w:pStyle w:val="TAC"/>
              <w:rPr>
                <w:lang w:val="en-US"/>
              </w:rPr>
            </w:pPr>
            <w:r w:rsidRPr="00707AA3">
              <w:rPr>
                <w:lang w:val="pt-BR"/>
              </w:rPr>
              <w:t>193</w:t>
            </w:r>
          </w:p>
        </w:tc>
        <w:tc>
          <w:tcPr>
            <w:tcW w:w="1983" w:type="dxa"/>
            <w:tcBorders>
              <w:top w:val="single" w:sz="4" w:space="0" w:color="auto"/>
              <w:left w:val="single" w:sz="4" w:space="0" w:color="auto"/>
              <w:bottom w:val="single" w:sz="4" w:space="0" w:color="auto"/>
              <w:right w:val="single" w:sz="4" w:space="0" w:color="auto"/>
            </w:tcBorders>
          </w:tcPr>
          <w:p w14:paraId="3FE72E24" w14:textId="77777777" w:rsidR="00392979" w:rsidRPr="00707AA3" w:rsidRDefault="00392979" w:rsidP="00E11A47">
            <w:pPr>
              <w:pStyle w:val="TAC"/>
              <w:rPr>
                <w:lang w:val="en-US"/>
              </w:rPr>
            </w:pPr>
            <w:r w:rsidRPr="00707AA3">
              <w:rPr>
                <w:lang w:val="en-GB"/>
              </w:rPr>
              <w:t>0.3770</w:t>
            </w:r>
          </w:p>
        </w:tc>
      </w:tr>
      <w:tr w:rsidR="00392979" w14:paraId="17E517D4" w14:textId="77777777" w:rsidTr="00E11A4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24CA3BB" w14:textId="77777777" w:rsidR="00392979" w:rsidRPr="00707AA3" w:rsidRDefault="00392979" w:rsidP="00E11A47">
            <w:pPr>
              <w:pStyle w:val="TAC"/>
              <w:rPr>
                <w:b/>
                <w:bCs/>
                <w:lang w:val="en-GB"/>
              </w:rPr>
            </w:pPr>
            <w:r w:rsidRPr="00707AA3">
              <w:rPr>
                <w:rFonts w:cs="Arial"/>
                <w:b/>
                <w:bCs/>
                <w:szCs w:val="18"/>
              </w:rPr>
              <w:t>2</w:t>
            </w:r>
          </w:p>
        </w:tc>
        <w:tc>
          <w:tcPr>
            <w:tcW w:w="0" w:type="auto"/>
            <w:tcBorders>
              <w:top w:val="single" w:sz="4" w:space="0" w:color="auto"/>
              <w:left w:val="double" w:sz="4" w:space="0" w:color="auto"/>
              <w:bottom w:val="single" w:sz="4" w:space="0" w:color="auto"/>
              <w:right w:val="single" w:sz="4" w:space="0" w:color="auto"/>
            </w:tcBorders>
          </w:tcPr>
          <w:p w14:paraId="61322083" w14:textId="77777777" w:rsidR="00392979" w:rsidRPr="00707AA3" w:rsidRDefault="00392979" w:rsidP="00E11A47">
            <w:pPr>
              <w:pStyle w:val="TAC"/>
              <w:rPr>
                <w:lang w:val="en-GB"/>
              </w:rPr>
            </w:pPr>
            <w:r w:rsidRPr="00707AA3">
              <w:rPr>
                <w:lang w:val="en-GB"/>
              </w:rPr>
              <w:t>2</w:t>
            </w:r>
          </w:p>
        </w:tc>
        <w:tc>
          <w:tcPr>
            <w:tcW w:w="0" w:type="auto"/>
            <w:tcBorders>
              <w:top w:val="single" w:sz="4" w:space="0" w:color="auto"/>
              <w:left w:val="single" w:sz="4" w:space="0" w:color="auto"/>
              <w:bottom w:val="single" w:sz="4" w:space="0" w:color="auto"/>
              <w:right w:val="single" w:sz="4" w:space="0" w:color="auto"/>
            </w:tcBorders>
          </w:tcPr>
          <w:p w14:paraId="5B162ACA" w14:textId="77777777" w:rsidR="00392979" w:rsidRPr="00707AA3" w:rsidRDefault="00392979" w:rsidP="00E11A47">
            <w:pPr>
              <w:pStyle w:val="TAC"/>
              <w:rPr>
                <w:lang w:val="en-GB"/>
              </w:rPr>
            </w:pPr>
            <w:r w:rsidRPr="00707AA3">
              <w:rPr>
                <w:lang w:val="pt-BR"/>
              </w:rPr>
              <w:t>449</w:t>
            </w:r>
          </w:p>
        </w:tc>
        <w:tc>
          <w:tcPr>
            <w:tcW w:w="1983" w:type="dxa"/>
            <w:tcBorders>
              <w:top w:val="single" w:sz="4" w:space="0" w:color="auto"/>
              <w:left w:val="single" w:sz="4" w:space="0" w:color="auto"/>
              <w:bottom w:val="single" w:sz="4" w:space="0" w:color="auto"/>
              <w:right w:val="single" w:sz="4" w:space="0" w:color="auto"/>
            </w:tcBorders>
          </w:tcPr>
          <w:p w14:paraId="7C74621E" w14:textId="77777777" w:rsidR="00392979" w:rsidRPr="00707AA3" w:rsidRDefault="00392979" w:rsidP="00E11A47">
            <w:pPr>
              <w:pStyle w:val="TAC"/>
              <w:rPr>
                <w:lang w:val="en-GB"/>
              </w:rPr>
            </w:pPr>
            <w:r w:rsidRPr="00707AA3">
              <w:rPr>
                <w:lang w:val="en-GB"/>
              </w:rPr>
              <w:t>0.8770</w:t>
            </w:r>
          </w:p>
        </w:tc>
      </w:tr>
      <w:tr w:rsidR="00392979" w14:paraId="23068768" w14:textId="77777777" w:rsidTr="00E11A4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ACFEE77" w14:textId="77777777" w:rsidR="00392979" w:rsidRPr="00707AA3" w:rsidRDefault="00392979" w:rsidP="00E11A47">
            <w:pPr>
              <w:pStyle w:val="TAC"/>
              <w:rPr>
                <w:b/>
                <w:bCs/>
                <w:lang w:val="en-GB"/>
              </w:rPr>
            </w:pPr>
            <w:r w:rsidRPr="00707AA3">
              <w:rPr>
                <w:rFonts w:cs="Arial"/>
                <w:b/>
                <w:bCs/>
                <w:szCs w:val="18"/>
              </w:rPr>
              <w:t>3</w:t>
            </w:r>
          </w:p>
        </w:tc>
        <w:tc>
          <w:tcPr>
            <w:tcW w:w="0" w:type="auto"/>
            <w:tcBorders>
              <w:top w:val="single" w:sz="4" w:space="0" w:color="auto"/>
              <w:left w:val="double" w:sz="4" w:space="0" w:color="auto"/>
              <w:bottom w:val="single" w:sz="4" w:space="0" w:color="auto"/>
              <w:right w:val="single" w:sz="4" w:space="0" w:color="auto"/>
            </w:tcBorders>
          </w:tcPr>
          <w:p w14:paraId="25FC2BE4" w14:textId="77777777" w:rsidR="00392979" w:rsidRPr="00707AA3" w:rsidRDefault="00392979" w:rsidP="00E11A47">
            <w:pPr>
              <w:pStyle w:val="TAC"/>
              <w:rPr>
                <w:lang w:val="en-GB"/>
              </w:rPr>
            </w:pPr>
            <w:r w:rsidRPr="00707AA3">
              <w:rPr>
                <w:lang w:val="en-GB"/>
              </w:rPr>
              <w:t>4</w:t>
            </w:r>
          </w:p>
        </w:tc>
        <w:tc>
          <w:tcPr>
            <w:tcW w:w="0" w:type="auto"/>
            <w:tcBorders>
              <w:top w:val="single" w:sz="4" w:space="0" w:color="auto"/>
              <w:left w:val="single" w:sz="4" w:space="0" w:color="auto"/>
              <w:bottom w:val="single" w:sz="4" w:space="0" w:color="auto"/>
              <w:right w:val="single" w:sz="4" w:space="0" w:color="auto"/>
            </w:tcBorders>
          </w:tcPr>
          <w:p w14:paraId="562C8971" w14:textId="77777777" w:rsidR="00392979" w:rsidRPr="00707AA3" w:rsidRDefault="00392979" w:rsidP="00E11A47">
            <w:pPr>
              <w:pStyle w:val="TAC"/>
              <w:rPr>
                <w:lang w:val="en-GB"/>
              </w:rPr>
            </w:pPr>
            <w:r w:rsidRPr="00707AA3">
              <w:rPr>
                <w:lang w:val="pt-BR"/>
              </w:rPr>
              <w:t>378</w:t>
            </w:r>
          </w:p>
        </w:tc>
        <w:tc>
          <w:tcPr>
            <w:tcW w:w="1983" w:type="dxa"/>
            <w:tcBorders>
              <w:top w:val="single" w:sz="4" w:space="0" w:color="auto"/>
              <w:left w:val="single" w:sz="4" w:space="0" w:color="auto"/>
              <w:bottom w:val="single" w:sz="4" w:space="0" w:color="auto"/>
              <w:right w:val="single" w:sz="4" w:space="0" w:color="auto"/>
            </w:tcBorders>
          </w:tcPr>
          <w:p w14:paraId="05A19610" w14:textId="77777777" w:rsidR="00392979" w:rsidRPr="00707AA3" w:rsidRDefault="00392979" w:rsidP="00E11A47">
            <w:pPr>
              <w:pStyle w:val="TAC"/>
              <w:rPr>
                <w:lang w:val="en-GB"/>
              </w:rPr>
            </w:pPr>
            <w:r w:rsidRPr="00707AA3">
              <w:rPr>
                <w:lang w:val="en-GB"/>
              </w:rPr>
              <w:t>1.4766</w:t>
            </w:r>
          </w:p>
        </w:tc>
      </w:tr>
      <w:tr w:rsidR="00392979" w14:paraId="4B2CF459" w14:textId="77777777" w:rsidTr="00E11A4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C855EF9" w14:textId="77777777" w:rsidR="00392979" w:rsidRPr="00707AA3" w:rsidRDefault="00392979" w:rsidP="00E11A47">
            <w:pPr>
              <w:pStyle w:val="TAC"/>
              <w:rPr>
                <w:b/>
                <w:bCs/>
                <w:lang w:val="en-GB"/>
              </w:rPr>
            </w:pPr>
            <w:r w:rsidRPr="00707AA3">
              <w:rPr>
                <w:rFonts w:cs="Arial"/>
                <w:b/>
                <w:bCs/>
                <w:szCs w:val="18"/>
              </w:rPr>
              <w:t>4</w:t>
            </w:r>
          </w:p>
        </w:tc>
        <w:tc>
          <w:tcPr>
            <w:tcW w:w="0" w:type="auto"/>
            <w:tcBorders>
              <w:top w:val="single" w:sz="4" w:space="0" w:color="auto"/>
              <w:left w:val="double" w:sz="4" w:space="0" w:color="auto"/>
              <w:bottom w:val="single" w:sz="4" w:space="0" w:color="auto"/>
              <w:right w:val="single" w:sz="4" w:space="0" w:color="auto"/>
            </w:tcBorders>
          </w:tcPr>
          <w:p w14:paraId="33994728" w14:textId="77777777" w:rsidR="00392979" w:rsidRPr="00707AA3" w:rsidRDefault="00392979" w:rsidP="00E11A47">
            <w:pPr>
              <w:pStyle w:val="TAC"/>
              <w:rPr>
                <w:lang w:val="en-GB"/>
              </w:rPr>
            </w:pPr>
            <w:r w:rsidRPr="00707AA3">
              <w:rPr>
                <w:lang w:val="en-GB"/>
              </w:rPr>
              <w:t>4</w:t>
            </w:r>
          </w:p>
        </w:tc>
        <w:tc>
          <w:tcPr>
            <w:tcW w:w="0" w:type="auto"/>
            <w:tcBorders>
              <w:top w:val="single" w:sz="4" w:space="0" w:color="auto"/>
              <w:left w:val="single" w:sz="4" w:space="0" w:color="auto"/>
              <w:bottom w:val="single" w:sz="4" w:space="0" w:color="auto"/>
              <w:right w:val="single" w:sz="4" w:space="0" w:color="auto"/>
            </w:tcBorders>
          </w:tcPr>
          <w:p w14:paraId="1A4B9510" w14:textId="77777777" w:rsidR="00392979" w:rsidRPr="00707AA3" w:rsidRDefault="00392979" w:rsidP="00E11A47">
            <w:pPr>
              <w:pStyle w:val="TAC"/>
              <w:rPr>
                <w:lang w:val="en-GB"/>
              </w:rPr>
            </w:pPr>
            <w:r w:rsidRPr="00707AA3">
              <w:rPr>
                <w:lang w:val="pt-BR"/>
              </w:rPr>
              <w:t>490</w:t>
            </w:r>
          </w:p>
        </w:tc>
        <w:tc>
          <w:tcPr>
            <w:tcW w:w="1983" w:type="dxa"/>
            <w:tcBorders>
              <w:top w:val="single" w:sz="4" w:space="0" w:color="auto"/>
              <w:left w:val="single" w:sz="4" w:space="0" w:color="auto"/>
              <w:bottom w:val="single" w:sz="4" w:space="0" w:color="auto"/>
              <w:right w:val="single" w:sz="4" w:space="0" w:color="auto"/>
            </w:tcBorders>
          </w:tcPr>
          <w:p w14:paraId="60A23DE2" w14:textId="77777777" w:rsidR="00392979" w:rsidRPr="00707AA3" w:rsidRDefault="00392979" w:rsidP="00E11A47">
            <w:pPr>
              <w:pStyle w:val="TAC"/>
              <w:rPr>
                <w:lang w:val="en-GB"/>
              </w:rPr>
            </w:pPr>
            <w:r w:rsidRPr="00707AA3">
              <w:rPr>
                <w:lang w:val="en-GB"/>
              </w:rPr>
              <w:t>1.9141</w:t>
            </w:r>
          </w:p>
        </w:tc>
      </w:tr>
      <w:tr w:rsidR="00392979" w14:paraId="3F5CE0E3" w14:textId="77777777" w:rsidTr="00E11A4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6A6CDBB" w14:textId="77777777" w:rsidR="00392979" w:rsidRPr="00707AA3" w:rsidRDefault="00392979" w:rsidP="00E11A47">
            <w:pPr>
              <w:pStyle w:val="TAC"/>
              <w:rPr>
                <w:b/>
                <w:bCs/>
                <w:lang w:val="en-GB"/>
              </w:rPr>
            </w:pPr>
            <w:r w:rsidRPr="00707AA3">
              <w:rPr>
                <w:rFonts w:cs="Arial"/>
                <w:b/>
                <w:bCs/>
                <w:szCs w:val="18"/>
              </w:rPr>
              <w:t>5</w:t>
            </w:r>
          </w:p>
        </w:tc>
        <w:tc>
          <w:tcPr>
            <w:tcW w:w="0" w:type="auto"/>
            <w:tcBorders>
              <w:top w:val="single" w:sz="4" w:space="0" w:color="auto"/>
              <w:left w:val="double" w:sz="4" w:space="0" w:color="auto"/>
              <w:bottom w:val="single" w:sz="4" w:space="0" w:color="auto"/>
              <w:right w:val="single" w:sz="4" w:space="0" w:color="auto"/>
            </w:tcBorders>
          </w:tcPr>
          <w:p w14:paraId="182F38C8" w14:textId="77777777" w:rsidR="00392979" w:rsidRPr="00707AA3" w:rsidRDefault="00392979" w:rsidP="00E11A47">
            <w:pPr>
              <w:pStyle w:val="TAC"/>
              <w:rPr>
                <w:lang w:val="en-GB"/>
              </w:rPr>
            </w:pPr>
            <w:r w:rsidRPr="00707AA3">
              <w:rPr>
                <w:lang w:val="en-GB"/>
              </w:rPr>
              <w:t>4</w:t>
            </w:r>
          </w:p>
        </w:tc>
        <w:tc>
          <w:tcPr>
            <w:tcW w:w="0" w:type="auto"/>
            <w:tcBorders>
              <w:top w:val="single" w:sz="4" w:space="0" w:color="auto"/>
              <w:left w:val="single" w:sz="4" w:space="0" w:color="auto"/>
              <w:bottom w:val="single" w:sz="4" w:space="0" w:color="auto"/>
              <w:right w:val="single" w:sz="4" w:space="0" w:color="auto"/>
            </w:tcBorders>
          </w:tcPr>
          <w:p w14:paraId="66A20CD2" w14:textId="77777777" w:rsidR="00392979" w:rsidRPr="00707AA3" w:rsidRDefault="00392979" w:rsidP="00E11A47">
            <w:pPr>
              <w:pStyle w:val="TAC"/>
              <w:rPr>
                <w:lang w:val="en-GB"/>
              </w:rPr>
            </w:pPr>
            <w:r w:rsidRPr="00707AA3">
              <w:rPr>
                <w:lang w:val="pt-BR"/>
              </w:rPr>
              <w:t>616</w:t>
            </w:r>
          </w:p>
        </w:tc>
        <w:tc>
          <w:tcPr>
            <w:tcW w:w="1983" w:type="dxa"/>
            <w:tcBorders>
              <w:top w:val="single" w:sz="4" w:space="0" w:color="auto"/>
              <w:left w:val="single" w:sz="4" w:space="0" w:color="auto"/>
              <w:bottom w:val="single" w:sz="4" w:space="0" w:color="auto"/>
              <w:right w:val="single" w:sz="4" w:space="0" w:color="auto"/>
            </w:tcBorders>
          </w:tcPr>
          <w:p w14:paraId="71D2CF05" w14:textId="77777777" w:rsidR="00392979" w:rsidRPr="00707AA3" w:rsidRDefault="00392979" w:rsidP="00E11A47">
            <w:pPr>
              <w:pStyle w:val="TAC"/>
              <w:rPr>
                <w:lang w:val="en-GB"/>
              </w:rPr>
            </w:pPr>
            <w:r w:rsidRPr="00707AA3">
              <w:rPr>
                <w:lang w:val="en-GB"/>
              </w:rPr>
              <w:t>2.4063</w:t>
            </w:r>
          </w:p>
        </w:tc>
      </w:tr>
      <w:tr w:rsidR="00392979" w14:paraId="513C34A5" w14:textId="77777777" w:rsidTr="00E11A4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92C37DC" w14:textId="77777777" w:rsidR="00392979" w:rsidRPr="00707AA3" w:rsidRDefault="00392979" w:rsidP="00E11A47">
            <w:pPr>
              <w:pStyle w:val="TAC"/>
              <w:rPr>
                <w:b/>
                <w:bCs/>
                <w:lang w:val="en-GB"/>
              </w:rPr>
            </w:pPr>
            <w:r w:rsidRPr="00707AA3">
              <w:rPr>
                <w:rFonts w:cs="Arial"/>
                <w:b/>
                <w:bCs/>
                <w:szCs w:val="18"/>
              </w:rPr>
              <w:t>6</w:t>
            </w:r>
          </w:p>
        </w:tc>
        <w:tc>
          <w:tcPr>
            <w:tcW w:w="0" w:type="auto"/>
            <w:tcBorders>
              <w:top w:val="single" w:sz="4" w:space="0" w:color="auto"/>
              <w:left w:val="double" w:sz="4" w:space="0" w:color="auto"/>
              <w:bottom w:val="single" w:sz="4" w:space="0" w:color="auto"/>
              <w:right w:val="single" w:sz="4" w:space="0" w:color="auto"/>
            </w:tcBorders>
          </w:tcPr>
          <w:p w14:paraId="6067D321" w14:textId="77777777" w:rsidR="00392979" w:rsidRPr="00707AA3" w:rsidRDefault="00392979" w:rsidP="00E11A47">
            <w:pPr>
              <w:pStyle w:val="TAC"/>
              <w:rPr>
                <w:lang w:val="en-GB"/>
              </w:rPr>
            </w:pPr>
            <w:r w:rsidRPr="00707AA3">
              <w:rPr>
                <w:lang w:val="en-GB"/>
              </w:rPr>
              <w:t>6</w:t>
            </w:r>
          </w:p>
        </w:tc>
        <w:tc>
          <w:tcPr>
            <w:tcW w:w="0" w:type="auto"/>
            <w:tcBorders>
              <w:top w:val="single" w:sz="4" w:space="0" w:color="auto"/>
              <w:left w:val="single" w:sz="4" w:space="0" w:color="auto"/>
              <w:bottom w:val="single" w:sz="4" w:space="0" w:color="auto"/>
              <w:right w:val="single" w:sz="4" w:space="0" w:color="auto"/>
            </w:tcBorders>
          </w:tcPr>
          <w:p w14:paraId="0A1B7B86" w14:textId="77777777" w:rsidR="00392979" w:rsidRPr="00707AA3" w:rsidRDefault="00392979" w:rsidP="00E11A47">
            <w:pPr>
              <w:pStyle w:val="TAC"/>
              <w:rPr>
                <w:lang w:val="en-GB"/>
              </w:rPr>
            </w:pPr>
            <w:r w:rsidRPr="00707AA3">
              <w:rPr>
                <w:lang w:val="pt-BR"/>
              </w:rPr>
              <w:t>466</w:t>
            </w:r>
          </w:p>
        </w:tc>
        <w:tc>
          <w:tcPr>
            <w:tcW w:w="1983" w:type="dxa"/>
            <w:tcBorders>
              <w:top w:val="single" w:sz="4" w:space="0" w:color="auto"/>
              <w:left w:val="single" w:sz="4" w:space="0" w:color="auto"/>
              <w:bottom w:val="single" w:sz="4" w:space="0" w:color="auto"/>
              <w:right w:val="single" w:sz="4" w:space="0" w:color="auto"/>
            </w:tcBorders>
          </w:tcPr>
          <w:p w14:paraId="5B5E71AF" w14:textId="77777777" w:rsidR="00392979" w:rsidRPr="00707AA3" w:rsidRDefault="00392979" w:rsidP="00E11A47">
            <w:pPr>
              <w:pStyle w:val="TAC"/>
              <w:rPr>
                <w:lang w:val="en-GB"/>
              </w:rPr>
            </w:pPr>
            <w:r w:rsidRPr="00707AA3">
              <w:rPr>
                <w:lang w:val="en-GB"/>
              </w:rPr>
              <w:t>2.7305</w:t>
            </w:r>
          </w:p>
        </w:tc>
      </w:tr>
      <w:tr w:rsidR="00392979" w14:paraId="07BA5FE1" w14:textId="77777777" w:rsidTr="00E11A4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DBC7144" w14:textId="77777777" w:rsidR="00392979" w:rsidRPr="00707AA3" w:rsidRDefault="00392979" w:rsidP="00E11A47">
            <w:pPr>
              <w:pStyle w:val="TAC"/>
              <w:rPr>
                <w:b/>
                <w:bCs/>
                <w:lang w:val="en-GB"/>
              </w:rPr>
            </w:pPr>
            <w:r w:rsidRPr="00707AA3">
              <w:rPr>
                <w:rFonts w:cs="Arial"/>
                <w:b/>
                <w:bCs/>
                <w:szCs w:val="18"/>
              </w:rPr>
              <w:t>7</w:t>
            </w:r>
          </w:p>
        </w:tc>
        <w:tc>
          <w:tcPr>
            <w:tcW w:w="0" w:type="auto"/>
            <w:tcBorders>
              <w:top w:val="single" w:sz="4" w:space="0" w:color="auto"/>
              <w:left w:val="double" w:sz="4" w:space="0" w:color="auto"/>
              <w:bottom w:val="single" w:sz="4" w:space="0" w:color="auto"/>
              <w:right w:val="single" w:sz="4" w:space="0" w:color="auto"/>
            </w:tcBorders>
          </w:tcPr>
          <w:p w14:paraId="1151F095" w14:textId="77777777" w:rsidR="00392979" w:rsidRPr="00707AA3" w:rsidRDefault="00392979" w:rsidP="00E11A47">
            <w:pPr>
              <w:pStyle w:val="TAC"/>
              <w:rPr>
                <w:lang w:val="en-GB"/>
              </w:rPr>
            </w:pPr>
            <w:r w:rsidRPr="00707AA3">
              <w:rPr>
                <w:lang w:val="en-GB"/>
              </w:rPr>
              <w:t>6</w:t>
            </w:r>
          </w:p>
        </w:tc>
        <w:tc>
          <w:tcPr>
            <w:tcW w:w="0" w:type="auto"/>
            <w:tcBorders>
              <w:top w:val="single" w:sz="4" w:space="0" w:color="auto"/>
              <w:left w:val="single" w:sz="4" w:space="0" w:color="auto"/>
              <w:bottom w:val="single" w:sz="4" w:space="0" w:color="auto"/>
              <w:right w:val="single" w:sz="4" w:space="0" w:color="auto"/>
            </w:tcBorders>
          </w:tcPr>
          <w:p w14:paraId="0F87446C" w14:textId="77777777" w:rsidR="00392979" w:rsidRPr="00707AA3" w:rsidRDefault="00392979" w:rsidP="00E11A47">
            <w:pPr>
              <w:pStyle w:val="TAC"/>
              <w:rPr>
                <w:lang w:val="en-GB"/>
              </w:rPr>
            </w:pPr>
            <w:r w:rsidRPr="00707AA3">
              <w:rPr>
                <w:lang w:val="pt-BR"/>
              </w:rPr>
              <w:t>517</w:t>
            </w:r>
          </w:p>
        </w:tc>
        <w:tc>
          <w:tcPr>
            <w:tcW w:w="1983" w:type="dxa"/>
            <w:tcBorders>
              <w:top w:val="single" w:sz="4" w:space="0" w:color="auto"/>
              <w:left w:val="single" w:sz="4" w:space="0" w:color="auto"/>
              <w:bottom w:val="single" w:sz="4" w:space="0" w:color="auto"/>
              <w:right w:val="single" w:sz="4" w:space="0" w:color="auto"/>
            </w:tcBorders>
          </w:tcPr>
          <w:p w14:paraId="535890DD" w14:textId="77777777" w:rsidR="00392979" w:rsidRPr="00707AA3" w:rsidRDefault="00392979" w:rsidP="00E11A47">
            <w:pPr>
              <w:pStyle w:val="TAC"/>
              <w:rPr>
                <w:lang w:val="en-GB"/>
              </w:rPr>
            </w:pPr>
            <w:r w:rsidRPr="00707AA3">
              <w:rPr>
                <w:lang w:val="en-GB"/>
              </w:rPr>
              <w:t>3.0293</w:t>
            </w:r>
          </w:p>
        </w:tc>
      </w:tr>
      <w:tr w:rsidR="00392979" w14:paraId="1E2BF3D8" w14:textId="77777777" w:rsidTr="00E11A4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3FCFC4E" w14:textId="77777777" w:rsidR="00392979" w:rsidRPr="00707AA3" w:rsidRDefault="00392979" w:rsidP="00E11A47">
            <w:pPr>
              <w:pStyle w:val="TAC"/>
              <w:rPr>
                <w:b/>
                <w:bCs/>
                <w:lang w:val="en-GB"/>
              </w:rPr>
            </w:pPr>
            <w:r w:rsidRPr="00707AA3">
              <w:rPr>
                <w:rFonts w:cs="Arial"/>
                <w:b/>
                <w:bCs/>
                <w:szCs w:val="18"/>
              </w:rPr>
              <w:t>8</w:t>
            </w:r>
          </w:p>
        </w:tc>
        <w:tc>
          <w:tcPr>
            <w:tcW w:w="0" w:type="auto"/>
            <w:tcBorders>
              <w:top w:val="single" w:sz="4" w:space="0" w:color="auto"/>
              <w:left w:val="double" w:sz="4" w:space="0" w:color="auto"/>
              <w:bottom w:val="single" w:sz="4" w:space="0" w:color="auto"/>
              <w:right w:val="single" w:sz="4" w:space="0" w:color="auto"/>
            </w:tcBorders>
          </w:tcPr>
          <w:p w14:paraId="6B67ED56" w14:textId="77777777" w:rsidR="00392979" w:rsidRPr="00707AA3" w:rsidRDefault="00392979" w:rsidP="00E11A47">
            <w:pPr>
              <w:pStyle w:val="TAC"/>
              <w:rPr>
                <w:lang w:val="en-GB"/>
              </w:rPr>
            </w:pPr>
            <w:r w:rsidRPr="00707AA3">
              <w:rPr>
                <w:lang w:val="en-GB"/>
              </w:rPr>
              <w:t>6</w:t>
            </w:r>
          </w:p>
        </w:tc>
        <w:tc>
          <w:tcPr>
            <w:tcW w:w="0" w:type="auto"/>
            <w:tcBorders>
              <w:top w:val="single" w:sz="4" w:space="0" w:color="auto"/>
              <w:left w:val="single" w:sz="4" w:space="0" w:color="auto"/>
              <w:bottom w:val="single" w:sz="4" w:space="0" w:color="auto"/>
              <w:right w:val="single" w:sz="4" w:space="0" w:color="auto"/>
            </w:tcBorders>
          </w:tcPr>
          <w:p w14:paraId="0D08F481" w14:textId="77777777" w:rsidR="00392979" w:rsidRPr="00707AA3" w:rsidRDefault="00392979" w:rsidP="00E11A47">
            <w:pPr>
              <w:pStyle w:val="TAC"/>
              <w:rPr>
                <w:lang w:val="en-GB"/>
              </w:rPr>
            </w:pPr>
            <w:r w:rsidRPr="00707AA3">
              <w:rPr>
                <w:lang w:val="pt-BR"/>
              </w:rPr>
              <w:t>567</w:t>
            </w:r>
          </w:p>
        </w:tc>
        <w:tc>
          <w:tcPr>
            <w:tcW w:w="1983" w:type="dxa"/>
            <w:tcBorders>
              <w:top w:val="single" w:sz="4" w:space="0" w:color="auto"/>
              <w:left w:val="single" w:sz="4" w:space="0" w:color="auto"/>
              <w:bottom w:val="single" w:sz="4" w:space="0" w:color="auto"/>
              <w:right w:val="single" w:sz="4" w:space="0" w:color="auto"/>
            </w:tcBorders>
          </w:tcPr>
          <w:p w14:paraId="2B98C0DF" w14:textId="77777777" w:rsidR="00392979" w:rsidRPr="00707AA3" w:rsidRDefault="00392979" w:rsidP="00E11A47">
            <w:pPr>
              <w:pStyle w:val="TAC"/>
              <w:rPr>
                <w:lang w:val="en-GB"/>
              </w:rPr>
            </w:pPr>
            <w:r w:rsidRPr="00707AA3">
              <w:rPr>
                <w:lang w:val="en-GB"/>
              </w:rPr>
              <w:t>3.3223</w:t>
            </w:r>
          </w:p>
        </w:tc>
      </w:tr>
      <w:tr w:rsidR="00392979" w14:paraId="132B3711" w14:textId="77777777" w:rsidTr="00E11A4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7366E3A" w14:textId="77777777" w:rsidR="00392979" w:rsidRPr="00707AA3" w:rsidRDefault="00392979" w:rsidP="00E11A47">
            <w:pPr>
              <w:pStyle w:val="TAC"/>
              <w:rPr>
                <w:b/>
                <w:bCs/>
                <w:lang w:val="en-GB"/>
              </w:rPr>
            </w:pPr>
            <w:r w:rsidRPr="00707AA3">
              <w:rPr>
                <w:rFonts w:cs="Arial"/>
                <w:b/>
                <w:bCs/>
                <w:szCs w:val="18"/>
              </w:rPr>
              <w:t>9</w:t>
            </w:r>
          </w:p>
        </w:tc>
        <w:tc>
          <w:tcPr>
            <w:tcW w:w="0" w:type="auto"/>
            <w:tcBorders>
              <w:top w:val="single" w:sz="4" w:space="0" w:color="auto"/>
              <w:left w:val="double" w:sz="4" w:space="0" w:color="auto"/>
              <w:bottom w:val="single" w:sz="4" w:space="0" w:color="auto"/>
              <w:right w:val="single" w:sz="4" w:space="0" w:color="auto"/>
            </w:tcBorders>
          </w:tcPr>
          <w:p w14:paraId="1E2F68DC" w14:textId="77777777" w:rsidR="00392979" w:rsidRPr="00707AA3" w:rsidRDefault="00392979" w:rsidP="00E11A47">
            <w:pPr>
              <w:pStyle w:val="TAC"/>
              <w:rPr>
                <w:lang w:val="en-GB"/>
              </w:rPr>
            </w:pPr>
            <w:r w:rsidRPr="00707AA3">
              <w:rPr>
                <w:lang w:val="en-GB"/>
              </w:rPr>
              <w:t>6</w:t>
            </w:r>
          </w:p>
        </w:tc>
        <w:tc>
          <w:tcPr>
            <w:tcW w:w="0" w:type="auto"/>
            <w:tcBorders>
              <w:top w:val="single" w:sz="4" w:space="0" w:color="auto"/>
              <w:left w:val="single" w:sz="4" w:space="0" w:color="auto"/>
              <w:bottom w:val="single" w:sz="4" w:space="0" w:color="auto"/>
              <w:right w:val="single" w:sz="4" w:space="0" w:color="auto"/>
            </w:tcBorders>
          </w:tcPr>
          <w:p w14:paraId="1BD685D5" w14:textId="77777777" w:rsidR="00392979" w:rsidRPr="00707AA3" w:rsidRDefault="00392979" w:rsidP="00E11A47">
            <w:pPr>
              <w:pStyle w:val="TAC"/>
              <w:rPr>
                <w:lang w:val="en-GB"/>
              </w:rPr>
            </w:pPr>
            <w:r w:rsidRPr="00707AA3">
              <w:rPr>
                <w:lang w:val="pt-BR"/>
              </w:rPr>
              <w:t>616</w:t>
            </w:r>
          </w:p>
        </w:tc>
        <w:tc>
          <w:tcPr>
            <w:tcW w:w="1983" w:type="dxa"/>
            <w:tcBorders>
              <w:top w:val="single" w:sz="4" w:space="0" w:color="auto"/>
              <w:left w:val="single" w:sz="4" w:space="0" w:color="auto"/>
              <w:bottom w:val="single" w:sz="4" w:space="0" w:color="auto"/>
              <w:right w:val="single" w:sz="4" w:space="0" w:color="auto"/>
            </w:tcBorders>
          </w:tcPr>
          <w:p w14:paraId="0FD901EA" w14:textId="77777777" w:rsidR="00392979" w:rsidRPr="00707AA3" w:rsidRDefault="00392979" w:rsidP="00E11A47">
            <w:pPr>
              <w:pStyle w:val="TAC"/>
              <w:rPr>
                <w:lang w:val="en-GB"/>
              </w:rPr>
            </w:pPr>
            <w:r w:rsidRPr="00707AA3">
              <w:rPr>
                <w:lang w:val="en-GB"/>
              </w:rPr>
              <w:t>3.6094</w:t>
            </w:r>
          </w:p>
        </w:tc>
      </w:tr>
      <w:tr w:rsidR="00392979" w14:paraId="687AB3BF" w14:textId="77777777" w:rsidTr="00E11A4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BEC3E78" w14:textId="77777777" w:rsidR="00392979" w:rsidRPr="00707AA3" w:rsidRDefault="00392979" w:rsidP="00E11A47">
            <w:pPr>
              <w:pStyle w:val="TAC"/>
              <w:rPr>
                <w:b/>
                <w:bCs/>
                <w:lang w:val="en-GB"/>
              </w:rPr>
            </w:pPr>
            <w:r w:rsidRPr="00707AA3">
              <w:rPr>
                <w:rFonts w:cs="Arial"/>
                <w:b/>
                <w:bCs/>
                <w:szCs w:val="18"/>
              </w:rPr>
              <w:t>10</w:t>
            </w:r>
          </w:p>
        </w:tc>
        <w:tc>
          <w:tcPr>
            <w:tcW w:w="0" w:type="auto"/>
            <w:tcBorders>
              <w:top w:val="single" w:sz="4" w:space="0" w:color="auto"/>
              <w:left w:val="double" w:sz="4" w:space="0" w:color="auto"/>
              <w:bottom w:val="single" w:sz="4" w:space="0" w:color="auto"/>
              <w:right w:val="single" w:sz="4" w:space="0" w:color="auto"/>
            </w:tcBorders>
          </w:tcPr>
          <w:p w14:paraId="312583BF" w14:textId="77777777" w:rsidR="00392979" w:rsidRPr="00707AA3" w:rsidRDefault="00392979" w:rsidP="00E11A47">
            <w:pPr>
              <w:pStyle w:val="TAC"/>
              <w:rPr>
                <w:lang w:val="en-GB"/>
              </w:rPr>
            </w:pPr>
            <w:r w:rsidRPr="00707AA3">
              <w:rPr>
                <w:lang w:val="en-GB"/>
              </w:rPr>
              <w:t>6</w:t>
            </w:r>
          </w:p>
        </w:tc>
        <w:tc>
          <w:tcPr>
            <w:tcW w:w="0" w:type="auto"/>
            <w:tcBorders>
              <w:top w:val="single" w:sz="4" w:space="0" w:color="auto"/>
              <w:left w:val="single" w:sz="4" w:space="0" w:color="auto"/>
              <w:bottom w:val="single" w:sz="4" w:space="0" w:color="auto"/>
              <w:right w:val="single" w:sz="4" w:space="0" w:color="auto"/>
            </w:tcBorders>
          </w:tcPr>
          <w:p w14:paraId="073BFD7F" w14:textId="77777777" w:rsidR="00392979" w:rsidRPr="00707AA3" w:rsidRDefault="00392979" w:rsidP="00E11A47">
            <w:pPr>
              <w:pStyle w:val="TAC"/>
              <w:rPr>
                <w:lang w:val="en-GB"/>
              </w:rPr>
            </w:pPr>
            <w:r w:rsidRPr="00707AA3">
              <w:rPr>
                <w:lang w:val="pt-BR"/>
              </w:rPr>
              <w:t>666</w:t>
            </w:r>
          </w:p>
        </w:tc>
        <w:tc>
          <w:tcPr>
            <w:tcW w:w="1983" w:type="dxa"/>
            <w:tcBorders>
              <w:top w:val="single" w:sz="4" w:space="0" w:color="auto"/>
              <w:left w:val="single" w:sz="4" w:space="0" w:color="auto"/>
              <w:bottom w:val="single" w:sz="4" w:space="0" w:color="auto"/>
              <w:right w:val="single" w:sz="4" w:space="0" w:color="auto"/>
            </w:tcBorders>
          </w:tcPr>
          <w:p w14:paraId="2378B313" w14:textId="77777777" w:rsidR="00392979" w:rsidRPr="00707AA3" w:rsidRDefault="00392979" w:rsidP="00E11A47">
            <w:pPr>
              <w:pStyle w:val="TAC"/>
              <w:rPr>
                <w:lang w:val="en-GB"/>
              </w:rPr>
            </w:pPr>
            <w:r w:rsidRPr="00707AA3">
              <w:rPr>
                <w:lang w:val="en-GB"/>
              </w:rPr>
              <w:t>3.9023</w:t>
            </w:r>
          </w:p>
        </w:tc>
      </w:tr>
      <w:tr w:rsidR="00392979" w14:paraId="14908964" w14:textId="77777777" w:rsidTr="00E11A4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64E8A0B" w14:textId="77777777" w:rsidR="00392979" w:rsidRPr="00707AA3" w:rsidRDefault="00392979" w:rsidP="00E11A47">
            <w:pPr>
              <w:pStyle w:val="TAC"/>
              <w:rPr>
                <w:b/>
                <w:bCs/>
                <w:lang w:val="en-GB"/>
              </w:rPr>
            </w:pPr>
            <w:r w:rsidRPr="00707AA3">
              <w:rPr>
                <w:rFonts w:cs="Arial"/>
                <w:b/>
                <w:bCs/>
                <w:szCs w:val="18"/>
              </w:rPr>
              <w:t>11</w:t>
            </w:r>
          </w:p>
        </w:tc>
        <w:tc>
          <w:tcPr>
            <w:tcW w:w="0" w:type="auto"/>
            <w:tcBorders>
              <w:top w:val="single" w:sz="4" w:space="0" w:color="auto"/>
              <w:left w:val="double" w:sz="4" w:space="0" w:color="auto"/>
              <w:bottom w:val="single" w:sz="4" w:space="0" w:color="auto"/>
              <w:right w:val="single" w:sz="4" w:space="0" w:color="auto"/>
            </w:tcBorders>
          </w:tcPr>
          <w:p w14:paraId="4E1291CD" w14:textId="77777777" w:rsidR="00392979" w:rsidRPr="00707AA3" w:rsidRDefault="00392979" w:rsidP="00E11A47">
            <w:pPr>
              <w:pStyle w:val="TAC"/>
              <w:rPr>
                <w:lang w:val="en-GB"/>
              </w:rPr>
            </w:pPr>
            <w:r w:rsidRPr="00707AA3">
              <w:rPr>
                <w:lang w:val="en-GB"/>
              </w:rPr>
              <w:t>6</w:t>
            </w:r>
          </w:p>
        </w:tc>
        <w:tc>
          <w:tcPr>
            <w:tcW w:w="0" w:type="auto"/>
            <w:tcBorders>
              <w:top w:val="single" w:sz="4" w:space="0" w:color="auto"/>
              <w:left w:val="single" w:sz="4" w:space="0" w:color="auto"/>
              <w:bottom w:val="single" w:sz="4" w:space="0" w:color="auto"/>
              <w:right w:val="single" w:sz="4" w:space="0" w:color="auto"/>
            </w:tcBorders>
          </w:tcPr>
          <w:p w14:paraId="39703C17" w14:textId="77777777" w:rsidR="00392979" w:rsidRPr="00707AA3" w:rsidRDefault="00392979" w:rsidP="00E11A47">
            <w:pPr>
              <w:pStyle w:val="TAC"/>
              <w:rPr>
                <w:lang w:val="en-GB"/>
              </w:rPr>
            </w:pPr>
            <w:r w:rsidRPr="00707AA3">
              <w:rPr>
                <w:lang w:val="pt-BR"/>
              </w:rPr>
              <w:t>719</w:t>
            </w:r>
          </w:p>
        </w:tc>
        <w:tc>
          <w:tcPr>
            <w:tcW w:w="1983" w:type="dxa"/>
            <w:tcBorders>
              <w:top w:val="single" w:sz="4" w:space="0" w:color="auto"/>
              <w:left w:val="single" w:sz="4" w:space="0" w:color="auto"/>
              <w:bottom w:val="single" w:sz="4" w:space="0" w:color="auto"/>
              <w:right w:val="single" w:sz="4" w:space="0" w:color="auto"/>
            </w:tcBorders>
          </w:tcPr>
          <w:p w14:paraId="21BE174C" w14:textId="77777777" w:rsidR="00392979" w:rsidRPr="00707AA3" w:rsidRDefault="00392979" w:rsidP="00E11A47">
            <w:pPr>
              <w:pStyle w:val="TAC"/>
              <w:rPr>
                <w:lang w:val="en-GB"/>
              </w:rPr>
            </w:pPr>
            <w:r w:rsidRPr="00707AA3">
              <w:rPr>
                <w:lang w:val="en-GB"/>
              </w:rPr>
              <w:t>4.2129</w:t>
            </w:r>
          </w:p>
        </w:tc>
      </w:tr>
      <w:tr w:rsidR="00392979" w14:paraId="100D0347" w14:textId="77777777" w:rsidTr="00E11A4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7F37F73" w14:textId="77777777" w:rsidR="00392979" w:rsidRPr="00707AA3" w:rsidRDefault="00392979" w:rsidP="00E11A47">
            <w:pPr>
              <w:pStyle w:val="TAC"/>
              <w:rPr>
                <w:b/>
                <w:bCs/>
                <w:lang w:val="en-GB"/>
              </w:rPr>
            </w:pPr>
            <w:r w:rsidRPr="00707AA3">
              <w:rPr>
                <w:rFonts w:cs="Arial"/>
                <w:b/>
                <w:bCs/>
                <w:szCs w:val="18"/>
              </w:rPr>
              <w:t>12</w:t>
            </w:r>
          </w:p>
        </w:tc>
        <w:tc>
          <w:tcPr>
            <w:tcW w:w="0" w:type="auto"/>
            <w:tcBorders>
              <w:top w:val="single" w:sz="4" w:space="0" w:color="auto"/>
              <w:left w:val="double" w:sz="4" w:space="0" w:color="auto"/>
              <w:bottom w:val="single" w:sz="4" w:space="0" w:color="auto"/>
              <w:right w:val="single" w:sz="4" w:space="0" w:color="auto"/>
            </w:tcBorders>
          </w:tcPr>
          <w:p w14:paraId="236D0225" w14:textId="77777777" w:rsidR="00392979" w:rsidRPr="00707AA3" w:rsidRDefault="00392979" w:rsidP="00E11A47">
            <w:pPr>
              <w:pStyle w:val="TAC"/>
              <w:rPr>
                <w:lang w:val="en-GB"/>
              </w:rPr>
            </w:pPr>
            <w:r w:rsidRPr="00707AA3">
              <w:rPr>
                <w:lang w:val="en-GB"/>
              </w:rPr>
              <w:t>6</w:t>
            </w:r>
          </w:p>
        </w:tc>
        <w:tc>
          <w:tcPr>
            <w:tcW w:w="0" w:type="auto"/>
            <w:tcBorders>
              <w:top w:val="single" w:sz="4" w:space="0" w:color="auto"/>
              <w:left w:val="single" w:sz="4" w:space="0" w:color="auto"/>
              <w:bottom w:val="single" w:sz="4" w:space="0" w:color="auto"/>
              <w:right w:val="single" w:sz="4" w:space="0" w:color="auto"/>
            </w:tcBorders>
          </w:tcPr>
          <w:p w14:paraId="27F81518" w14:textId="77777777" w:rsidR="00392979" w:rsidRPr="00707AA3" w:rsidRDefault="00392979" w:rsidP="00E11A47">
            <w:pPr>
              <w:pStyle w:val="TAC"/>
              <w:rPr>
                <w:lang w:val="en-GB"/>
              </w:rPr>
            </w:pPr>
            <w:r w:rsidRPr="00707AA3">
              <w:rPr>
                <w:lang w:val="pt-BR"/>
              </w:rPr>
              <w:t>772</w:t>
            </w:r>
          </w:p>
        </w:tc>
        <w:tc>
          <w:tcPr>
            <w:tcW w:w="1983" w:type="dxa"/>
            <w:tcBorders>
              <w:top w:val="single" w:sz="4" w:space="0" w:color="auto"/>
              <w:left w:val="single" w:sz="4" w:space="0" w:color="auto"/>
              <w:bottom w:val="single" w:sz="4" w:space="0" w:color="auto"/>
              <w:right w:val="single" w:sz="4" w:space="0" w:color="auto"/>
            </w:tcBorders>
          </w:tcPr>
          <w:p w14:paraId="734DF06A" w14:textId="77777777" w:rsidR="00392979" w:rsidRPr="00707AA3" w:rsidRDefault="00392979" w:rsidP="00E11A47">
            <w:pPr>
              <w:pStyle w:val="TAC"/>
              <w:rPr>
                <w:lang w:val="en-GB"/>
              </w:rPr>
            </w:pPr>
            <w:r w:rsidRPr="00707AA3">
              <w:rPr>
                <w:lang w:val="en-GB"/>
              </w:rPr>
              <w:t>4.5234</w:t>
            </w:r>
          </w:p>
        </w:tc>
      </w:tr>
      <w:tr w:rsidR="00392979" w14:paraId="053EF025" w14:textId="77777777" w:rsidTr="00E11A4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E437C81" w14:textId="77777777" w:rsidR="00392979" w:rsidRPr="00707AA3" w:rsidRDefault="00392979" w:rsidP="00E11A47">
            <w:pPr>
              <w:pStyle w:val="TAC"/>
              <w:rPr>
                <w:b/>
                <w:bCs/>
                <w:lang w:val="en-GB"/>
              </w:rPr>
            </w:pPr>
            <w:r w:rsidRPr="00707AA3">
              <w:rPr>
                <w:rFonts w:cs="Arial"/>
                <w:b/>
                <w:bCs/>
                <w:szCs w:val="18"/>
              </w:rPr>
              <w:t>13</w:t>
            </w:r>
          </w:p>
        </w:tc>
        <w:tc>
          <w:tcPr>
            <w:tcW w:w="0" w:type="auto"/>
            <w:tcBorders>
              <w:top w:val="single" w:sz="4" w:space="0" w:color="auto"/>
              <w:left w:val="double" w:sz="4" w:space="0" w:color="auto"/>
              <w:bottom w:val="single" w:sz="4" w:space="0" w:color="auto"/>
              <w:right w:val="single" w:sz="4" w:space="0" w:color="auto"/>
            </w:tcBorders>
          </w:tcPr>
          <w:p w14:paraId="5E0C462A" w14:textId="77777777" w:rsidR="00392979" w:rsidRPr="00707AA3" w:rsidRDefault="00392979" w:rsidP="00E11A47">
            <w:pPr>
              <w:pStyle w:val="TAC"/>
              <w:rPr>
                <w:lang w:val="en-GB"/>
              </w:rPr>
            </w:pPr>
            <w:r w:rsidRPr="00707AA3">
              <w:rPr>
                <w:lang w:val="en-GB"/>
              </w:rPr>
              <w:t>6</w:t>
            </w:r>
          </w:p>
        </w:tc>
        <w:tc>
          <w:tcPr>
            <w:tcW w:w="0" w:type="auto"/>
            <w:tcBorders>
              <w:top w:val="single" w:sz="4" w:space="0" w:color="auto"/>
              <w:left w:val="single" w:sz="4" w:space="0" w:color="auto"/>
              <w:bottom w:val="single" w:sz="4" w:space="0" w:color="auto"/>
              <w:right w:val="single" w:sz="4" w:space="0" w:color="auto"/>
            </w:tcBorders>
          </w:tcPr>
          <w:p w14:paraId="17ECA947" w14:textId="77777777" w:rsidR="00392979" w:rsidRPr="00707AA3" w:rsidRDefault="00392979" w:rsidP="00E11A47">
            <w:pPr>
              <w:pStyle w:val="TAC"/>
              <w:rPr>
                <w:lang w:val="en-GB"/>
              </w:rPr>
            </w:pPr>
            <w:r w:rsidRPr="00707AA3">
              <w:rPr>
                <w:lang w:val="pt-BR"/>
              </w:rPr>
              <w:t>822</w:t>
            </w:r>
          </w:p>
        </w:tc>
        <w:tc>
          <w:tcPr>
            <w:tcW w:w="1983" w:type="dxa"/>
            <w:tcBorders>
              <w:top w:val="single" w:sz="4" w:space="0" w:color="auto"/>
              <w:left w:val="single" w:sz="4" w:space="0" w:color="auto"/>
              <w:bottom w:val="single" w:sz="4" w:space="0" w:color="auto"/>
              <w:right w:val="single" w:sz="4" w:space="0" w:color="auto"/>
            </w:tcBorders>
          </w:tcPr>
          <w:p w14:paraId="6D26D179" w14:textId="77777777" w:rsidR="00392979" w:rsidRPr="00707AA3" w:rsidRDefault="00392979" w:rsidP="00E11A47">
            <w:pPr>
              <w:pStyle w:val="TAC"/>
              <w:rPr>
                <w:lang w:val="en-GB"/>
              </w:rPr>
            </w:pPr>
            <w:r w:rsidRPr="00707AA3">
              <w:rPr>
                <w:lang w:val="en-GB"/>
              </w:rPr>
              <w:t>4.8164</w:t>
            </w:r>
          </w:p>
        </w:tc>
      </w:tr>
      <w:tr w:rsidR="00392979" w14:paraId="2FFDBE11" w14:textId="77777777" w:rsidTr="00E11A4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A8F5F2E" w14:textId="77777777" w:rsidR="00392979" w:rsidRPr="00707AA3" w:rsidRDefault="00392979" w:rsidP="00E11A47">
            <w:pPr>
              <w:pStyle w:val="TAC"/>
              <w:rPr>
                <w:b/>
                <w:bCs/>
                <w:lang w:val="en-GB"/>
              </w:rPr>
            </w:pPr>
            <w:r w:rsidRPr="00707AA3">
              <w:rPr>
                <w:rFonts w:cs="Arial"/>
                <w:b/>
                <w:bCs/>
                <w:szCs w:val="18"/>
              </w:rPr>
              <w:t>14</w:t>
            </w:r>
          </w:p>
        </w:tc>
        <w:tc>
          <w:tcPr>
            <w:tcW w:w="0" w:type="auto"/>
            <w:tcBorders>
              <w:top w:val="single" w:sz="4" w:space="0" w:color="auto"/>
              <w:left w:val="double" w:sz="4" w:space="0" w:color="auto"/>
              <w:bottom w:val="single" w:sz="4" w:space="0" w:color="auto"/>
              <w:right w:val="single" w:sz="4" w:space="0" w:color="auto"/>
            </w:tcBorders>
          </w:tcPr>
          <w:p w14:paraId="49435A33" w14:textId="77777777" w:rsidR="00392979" w:rsidRPr="00707AA3" w:rsidRDefault="00392979" w:rsidP="00E11A47">
            <w:pPr>
              <w:pStyle w:val="TAC"/>
              <w:rPr>
                <w:lang w:val="en-GB"/>
              </w:rPr>
            </w:pPr>
            <w:r w:rsidRPr="00707AA3">
              <w:rPr>
                <w:lang w:val="en-GB"/>
              </w:rPr>
              <w:t>6</w:t>
            </w:r>
          </w:p>
        </w:tc>
        <w:tc>
          <w:tcPr>
            <w:tcW w:w="0" w:type="auto"/>
            <w:tcBorders>
              <w:top w:val="single" w:sz="4" w:space="0" w:color="auto"/>
              <w:left w:val="single" w:sz="4" w:space="0" w:color="auto"/>
              <w:bottom w:val="single" w:sz="4" w:space="0" w:color="auto"/>
              <w:right w:val="single" w:sz="4" w:space="0" w:color="auto"/>
            </w:tcBorders>
          </w:tcPr>
          <w:p w14:paraId="37E84559" w14:textId="77777777" w:rsidR="00392979" w:rsidRPr="00707AA3" w:rsidRDefault="00392979" w:rsidP="00E11A47">
            <w:pPr>
              <w:pStyle w:val="TAC"/>
              <w:rPr>
                <w:lang w:val="en-GB"/>
              </w:rPr>
            </w:pPr>
            <w:r w:rsidRPr="00707AA3">
              <w:rPr>
                <w:lang w:val="pt-BR"/>
              </w:rPr>
              <w:t>873</w:t>
            </w:r>
          </w:p>
        </w:tc>
        <w:tc>
          <w:tcPr>
            <w:tcW w:w="1983" w:type="dxa"/>
            <w:tcBorders>
              <w:top w:val="single" w:sz="4" w:space="0" w:color="auto"/>
              <w:left w:val="single" w:sz="4" w:space="0" w:color="auto"/>
              <w:bottom w:val="single" w:sz="4" w:space="0" w:color="auto"/>
              <w:right w:val="single" w:sz="4" w:space="0" w:color="auto"/>
            </w:tcBorders>
          </w:tcPr>
          <w:p w14:paraId="64B9339B" w14:textId="77777777" w:rsidR="00392979" w:rsidRPr="00707AA3" w:rsidRDefault="00392979" w:rsidP="00E11A47">
            <w:pPr>
              <w:pStyle w:val="TAC"/>
              <w:rPr>
                <w:lang w:val="en-GB"/>
              </w:rPr>
            </w:pPr>
            <w:r w:rsidRPr="00707AA3">
              <w:rPr>
                <w:lang w:val="en-GB"/>
              </w:rPr>
              <w:t>5.1152</w:t>
            </w:r>
          </w:p>
        </w:tc>
      </w:tr>
      <w:tr w:rsidR="00392979" w14:paraId="6D140953" w14:textId="77777777" w:rsidTr="00E11A4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4715636" w14:textId="77777777" w:rsidR="00392979" w:rsidRPr="00707AA3" w:rsidRDefault="00392979" w:rsidP="00E11A47">
            <w:pPr>
              <w:pStyle w:val="TAC"/>
              <w:rPr>
                <w:b/>
                <w:bCs/>
                <w:lang w:val="en-GB"/>
              </w:rPr>
            </w:pPr>
            <w:r w:rsidRPr="00707AA3">
              <w:rPr>
                <w:rFonts w:cs="Arial"/>
                <w:b/>
                <w:bCs/>
                <w:szCs w:val="18"/>
              </w:rPr>
              <w:t>15</w:t>
            </w:r>
          </w:p>
        </w:tc>
        <w:tc>
          <w:tcPr>
            <w:tcW w:w="0" w:type="auto"/>
            <w:tcBorders>
              <w:top w:val="single" w:sz="4" w:space="0" w:color="auto"/>
              <w:left w:val="double" w:sz="4" w:space="0" w:color="auto"/>
              <w:bottom w:val="single" w:sz="4" w:space="0" w:color="auto"/>
              <w:right w:val="single" w:sz="4" w:space="0" w:color="auto"/>
            </w:tcBorders>
          </w:tcPr>
          <w:p w14:paraId="7B052CC1" w14:textId="77777777" w:rsidR="00392979" w:rsidRPr="00707AA3" w:rsidRDefault="00392979" w:rsidP="00E11A47">
            <w:pPr>
              <w:pStyle w:val="TAC"/>
              <w:rPr>
                <w:lang w:val="en-GB"/>
              </w:rPr>
            </w:pPr>
            <w:r w:rsidRPr="00707AA3">
              <w:rPr>
                <w:lang w:val="en-GB"/>
              </w:rPr>
              <w:t>8</w:t>
            </w:r>
          </w:p>
        </w:tc>
        <w:tc>
          <w:tcPr>
            <w:tcW w:w="0" w:type="auto"/>
            <w:tcBorders>
              <w:top w:val="single" w:sz="4" w:space="0" w:color="auto"/>
              <w:left w:val="single" w:sz="4" w:space="0" w:color="auto"/>
              <w:bottom w:val="single" w:sz="4" w:space="0" w:color="auto"/>
              <w:right w:val="single" w:sz="4" w:space="0" w:color="auto"/>
            </w:tcBorders>
          </w:tcPr>
          <w:p w14:paraId="1092F1D6" w14:textId="77777777" w:rsidR="00392979" w:rsidRPr="00707AA3" w:rsidRDefault="00392979" w:rsidP="00E11A47">
            <w:pPr>
              <w:pStyle w:val="TAC"/>
              <w:rPr>
                <w:lang w:val="en-GB"/>
              </w:rPr>
            </w:pPr>
            <w:r w:rsidRPr="00707AA3">
              <w:rPr>
                <w:lang w:val="pt-BR"/>
              </w:rPr>
              <w:t>682.5</w:t>
            </w:r>
          </w:p>
        </w:tc>
        <w:tc>
          <w:tcPr>
            <w:tcW w:w="1983" w:type="dxa"/>
            <w:tcBorders>
              <w:top w:val="single" w:sz="4" w:space="0" w:color="auto"/>
              <w:left w:val="single" w:sz="4" w:space="0" w:color="auto"/>
              <w:bottom w:val="single" w:sz="4" w:space="0" w:color="auto"/>
              <w:right w:val="single" w:sz="4" w:space="0" w:color="auto"/>
            </w:tcBorders>
          </w:tcPr>
          <w:p w14:paraId="70544CD2" w14:textId="77777777" w:rsidR="00392979" w:rsidRPr="00707AA3" w:rsidRDefault="00392979" w:rsidP="00E11A47">
            <w:pPr>
              <w:pStyle w:val="TAC"/>
              <w:rPr>
                <w:lang w:val="en-GB"/>
              </w:rPr>
            </w:pPr>
            <w:r w:rsidRPr="00707AA3">
              <w:rPr>
                <w:lang w:val="en-GB"/>
              </w:rPr>
              <w:t>5.3320</w:t>
            </w:r>
          </w:p>
        </w:tc>
      </w:tr>
      <w:tr w:rsidR="00392979" w14:paraId="70AC8388" w14:textId="77777777" w:rsidTr="00E11A4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4B6AADE" w14:textId="77777777" w:rsidR="00392979" w:rsidRPr="00707AA3" w:rsidRDefault="00392979" w:rsidP="00E11A47">
            <w:pPr>
              <w:pStyle w:val="TAC"/>
              <w:rPr>
                <w:b/>
                <w:bCs/>
                <w:lang w:val="en-GB"/>
              </w:rPr>
            </w:pPr>
            <w:r w:rsidRPr="00707AA3">
              <w:rPr>
                <w:rFonts w:cs="Arial"/>
                <w:b/>
                <w:bCs/>
                <w:szCs w:val="18"/>
              </w:rPr>
              <w:t>16</w:t>
            </w:r>
          </w:p>
        </w:tc>
        <w:tc>
          <w:tcPr>
            <w:tcW w:w="0" w:type="auto"/>
            <w:tcBorders>
              <w:top w:val="single" w:sz="4" w:space="0" w:color="auto"/>
              <w:left w:val="double" w:sz="4" w:space="0" w:color="auto"/>
              <w:bottom w:val="single" w:sz="4" w:space="0" w:color="auto"/>
              <w:right w:val="single" w:sz="4" w:space="0" w:color="auto"/>
            </w:tcBorders>
          </w:tcPr>
          <w:p w14:paraId="5EC5C7E9" w14:textId="77777777" w:rsidR="00392979" w:rsidRPr="00707AA3" w:rsidRDefault="00392979" w:rsidP="00E11A47">
            <w:pPr>
              <w:pStyle w:val="TAC"/>
              <w:rPr>
                <w:lang w:val="en-GB"/>
              </w:rPr>
            </w:pPr>
            <w:r w:rsidRPr="00707AA3">
              <w:rPr>
                <w:lang w:val="en-GB"/>
              </w:rPr>
              <w:t>8</w:t>
            </w:r>
          </w:p>
        </w:tc>
        <w:tc>
          <w:tcPr>
            <w:tcW w:w="0" w:type="auto"/>
            <w:tcBorders>
              <w:top w:val="single" w:sz="4" w:space="0" w:color="auto"/>
              <w:left w:val="single" w:sz="4" w:space="0" w:color="auto"/>
              <w:bottom w:val="single" w:sz="4" w:space="0" w:color="auto"/>
              <w:right w:val="single" w:sz="4" w:space="0" w:color="auto"/>
            </w:tcBorders>
          </w:tcPr>
          <w:p w14:paraId="64931780" w14:textId="77777777" w:rsidR="00392979" w:rsidRPr="00707AA3" w:rsidRDefault="00392979" w:rsidP="00E11A47">
            <w:pPr>
              <w:pStyle w:val="TAC"/>
              <w:rPr>
                <w:lang w:val="en-GB"/>
              </w:rPr>
            </w:pPr>
            <w:r w:rsidRPr="00707AA3">
              <w:rPr>
                <w:lang w:val="pt-BR"/>
              </w:rPr>
              <w:t>711</w:t>
            </w:r>
          </w:p>
        </w:tc>
        <w:tc>
          <w:tcPr>
            <w:tcW w:w="1983" w:type="dxa"/>
            <w:tcBorders>
              <w:top w:val="single" w:sz="4" w:space="0" w:color="auto"/>
              <w:left w:val="single" w:sz="4" w:space="0" w:color="auto"/>
              <w:bottom w:val="single" w:sz="4" w:space="0" w:color="auto"/>
              <w:right w:val="single" w:sz="4" w:space="0" w:color="auto"/>
            </w:tcBorders>
          </w:tcPr>
          <w:p w14:paraId="79F96BE1" w14:textId="77777777" w:rsidR="00392979" w:rsidRPr="00707AA3" w:rsidRDefault="00392979" w:rsidP="00E11A47">
            <w:pPr>
              <w:pStyle w:val="TAC"/>
              <w:rPr>
                <w:lang w:val="en-GB"/>
              </w:rPr>
            </w:pPr>
            <w:r w:rsidRPr="00707AA3">
              <w:rPr>
                <w:lang w:val="en-GB"/>
              </w:rPr>
              <w:t>5.5547</w:t>
            </w:r>
          </w:p>
        </w:tc>
      </w:tr>
      <w:tr w:rsidR="00392979" w14:paraId="78A70D4A" w14:textId="77777777" w:rsidTr="00E11A4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53EEEB8" w14:textId="77777777" w:rsidR="00392979" w:rsidRPr="00707AA3" w:rsidRDefault="00392979" w:rsidP="00E11A47">
            <w:pPr>
              <w:pStyle w:val="TAC"/>
              <w:rPr>
                <w:b/>
                <w:bCs/>
                <w:lang w:val="en-GB"/>
              </w:rPr>
            </w:pPr>
            <w:r w:rsidRPr="00707AA3">
              <w:rPr>
                <w:rFonts w:cs="Arial"/>
                <w:b/>
                <w:bCs/>
                <w:szCs w:val="18"/>
              </w:rPr>
              <w:t>17</w:t>
            </w:r>
          </w:p>
        </w:tc>
        <w:tc>
          <w:tcPr>
            <w:tcW w:w="0" w:type="auto"/>
            <w:tcBorders>
              <w:top w:val="single" w:sz="4" w:space="0" w:color="auto"/>
              <w:left w:val="double" w:sz="4" w:space="0" w:color="auto"/>
              <w:bottom w:val="single" w:sz="4" w:space="0" w:color="auto"/>
              <w:right w:val="single" w:sz="4" w:space="0" w:color="auto"/>
            </w:tcBorders>
          </w:tcPr>
          <w:p w14:paraId="7A58DB7D" w14:textId="77777777" w:rsidR="00392979" w:rsidRPr="00707AA3" w:rsidRDefault="00392979" w:rsidP="00E11A47">
            <w:pPr>
              <w:pStyle w:val="TAC"/>
              <w:rPr>
                <w:lang w:val="en-GB"/>
              </w:rPr>
            </w:pPr>
            <w:r w:rsidRPr="00707AA3">
              <w:rPr>
                <w:lang w:val="en-GB"/>
              </w:rPr>
              <w:t>8</w:t>
            </w:r>
          </w:p>
        </w:tc>
        <w:tc>
          <w:tcPr>
            <w:tcW w:w="0" w:type="auto"/>
            <w:tcBorders>
              <w:top w:val="single" w:sz="4" w:space="0" w:color="auto"/>
              <w:left w:val="single" w:sz="4" w:space="0" w:color="auto"/>
              <w:bottom w:val="single" w:sz="4" w:space="0" w:color="auto"/>
              <w:right w:val="single" w:sz="4" w:space="0" w:color="auto"/>
            </w:tcBorders>
          </w:tcPr>
          <w:p w14:paraId="3DE931A9" w14:textId="77777777" w:rsidR="00392979" w:rsidRPr="00707AA3" w:rsidRDefault="00392979" w:rsidP="00E11A47">
            <w:pPr>
              <w:pStyle w:val="TAC"/>
              <w:rPr>
                <w:lang w:val="en-GB"/>
              </w:rPr>
            </w:pPr>
            <w:r w:rsidRPr="00707AA3">
              <w:rPr>
                <w:lang w:val="pt-BR"/>
              </w:rPr>
              <w:t>754</w:t>
            </w:r>
          </w:p>
        </w:tc>
        <w:tc>
          <w:tcPr>
            <w:tcW w:w="1983" w:type="dxa"/>
            <w:tcBorders>
              <w:top w:val="single" w:sz="4" w:space="0" w:color="auto"/>
              <w:left w:val="single" w:sz="4" w:space="0" w:color="auto"/>
              <w:bottom w:val="single" w:sz="4" w:space="0" w:color="auto"/>
              <w:right w:val="single" w:sz="4" w:space="0" w:color="auto"/>
            </w:tcBorders>
          </w:tcPr>
          <w:p w14:paraId="362305EC" w14:textId="77777777" w:rsidR="00392979" w:rsidRPr="00707AA3" w:rsidRDefault="00392979" w:rsidP="00E11A47">
            <w:pPr>
              <w:pStyle w:val="TAC"/>
              <w:rPr>
                <w:lang w:val="en-GB"/>
              </w:rPr>
            </w:pPr>
            <w:r w:rsidRPr="00707AA3">
              <w:rPr>
                <w:lang w:val="en-GB"/>
              </w:rPr>
              <w:t>5.8906</w:t>
            </w:r>
          </w:p>
        </w:tc>
      </w:tr>
      <w:tr w:rsidR="00392979" w14:paraId="35ABA07B" w14:textId="77777777" w:rsidTr="00E11A4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BB5D8ED" w14:textId="77777777" w:rsidR="00392979" w:rsidRPr="00707AA3" w:rsidRDefault="00392979" w:rsidP="00E11A47">
            <w:pPr>
              <w:pStyle w:val="TAC"/>
              <w:rPr>
                <w:b/>
                <w:bCs/>
                <w:lang w:val="en-GB"/>
              </w:rPr>
            </w:pPr>
            <w:r w:rsidRPr="00707AA3">
              <w:rPr>
                <w:rFonts w:cs="Arial"/>
                <w:b/>
                <w:bCs/>
                <w:szCs w:val="18"/>
              </w:rPr>
              <w:t>18</w:t>
            </w:r>
          </w:p>
        </w:tc>
        <w:tc>
          <w:tcPr>
            <w:tcW w:w="0" w:type="auto"/>
            <w:tcBorders>
              <w:top w:val="single" w:sz="4" w:space="0" w:color="auto"/>
              <w:left w:val="double" w:sz="4" w:space="0" w:color="auto"/>
              <w:bottom w:val="single" w:sz="4" w:space="0" w:color="auto"/>
              <w:right w:val="single" w:sz="4" w:space="0" w:color="auto"/>
            </w:tcBorders>
          </w:tcPr>
          <w:p w14:paraId="4A4FDE7A" w14:textId="77777777" w:rsidR="00392979" w:rsidRPr="00707AA3" w:rsidRDefault="00392979" w:rsidP="00E11A47">
            <w:pPr>
              <w:pStyle w:val="TAC"/>
              <w:rPr>
                <w:lang w:val="en-GB"/>
              </w:rPr>
            </w:pPr>
            <w:r w:rsidRPr="00707AA3">
              <w:rPr>
                <w:lang w:val="en-GB"/>
              </w:rPr>
              <w:t>8</w:t>
            </w:r>
          </w:p>
        </w:tc>
        <w:tc>
          <w:tcPr>
            <w:tcW w:w="0" w:type="auto"/>
            <w:tcBorders>
              <w:top w:val="single" w:sz="4" w:space="0" w:color="auto"/>
              <w:left w:val="single" w:sz="4" w:space="0" w:color="auto"/>
              <w:bottom w:val="single" w:sz="4" w:space="0" w:color="auto"/>
              <w:right w:val="single" w:sz="4" w:space="0" w:color="auto"/>
            </w:tcBorders>
          </w:tcPr>
          <w:p w14:paraId="7516DB1D" w14:textId="77777777" w:rsidR="00392979" w:rsidRPr="00707AA3" w:rsidRDefault="00392979" w:rsidP="00E11A47">
            <w:pPr>
              <w:pStyle w:val="TAC"/>
              <w:rPr>
                <w:lang w:val="en-GB"/>
              </w:rPr>
            </w:pPr>
            <w:r w:rsidRPr="00707AA3">
              <w:rPr>
                <w:lang w:val="pt-BR"/>
              </w:rPr>
              <w:t>797</w:t>
            </w:r>
          </w:p>
        </w:tc>
        <w:tc>
          <w:tcPr>
            <w:tcW w:w="1983" w:type="dxa"/>
            <w:tcBorders>
              <w:top w:val="single" w:sz="4" w:space="0" w:color="auto"/>
              <w:left w:val="single" w:sz="4" w:space="0" w:color="auto"/>
              <w:bottom w:val="single" w:sz="4" w:space="0" w:color="auto"/>
              <w:right w:val="single" w:sz="4" w:space="0" w:color="auto"/>
            </w:tcBorders>
          </w:tcPr>
          <w:p w14:paraId="08E0DDDA" w14:textId="77777777" w:rsidR="00392979" w:rsidRPr="00707AA3" w:rsidRDefault="00392979" w:rsidP="00E11A47">
            <w:pPr>
              <w:pStyle w:val="TAC"/>
              <w:rPr>
                <w:lang w:val="en-GB"/>
              </w:rPr>
            </w:pPr>
            <w:r w:rsidRPr="00707AA3">
              <w:rPr>
                <w:lang w:val="en-GB"/>
              </w:rPr>
              <w:t>6.2266</w:t>
            </w:r>
          </w:p>
        </w:tc>
      </w:tr>
      <w:tr w:rsidR="00392979" w14:paraId="18F76839" w14:textId="77777777" w:rsidTr="00E11A4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4384F93" w14:textId="77777777" w:rsidR="00392979" w:rsidRPr="00707AA3" w:rsidRDefault="00392979" w:rsidP="00E11A47">
            <w:pPr>
              <w:pStyle w:val="TAC"/>
              <w:rPr>
                <w:b/>
                <w:bCs/>
                <w:lang w:val="en-GB"/>
              </w:rPr>
            </w:pPr>
            <w:r w:rsidRPr="00707AA3">
              <w:rPr>
                <w:rFonts w:cs="Arial"/>
                <w:b/>
                <w:bCs/>
                <w:szCs w:val="18"/>
              </w:rPr>
              <w:t>19</w:t>
            </w:r>
          </w:p>
        </w:tc>
        <w:tc>
          <w:tcPr>
            <w:tcW w:w="0" w:type="auto"/>
            <w:tcBorders>
              <w:top w:val="single" w:sz="4" w:space="0" w:color="auto"/>
              <w:left w:val="double" w:sz="4" w:space="0" w:color="auto"/>
              <w:bottom w:val="single" w:sz="4" w:space="0" w:color="auto"/>
              <w:right w:val="single" w:sz="4" w:space="0" w:color="auto"/>
            </w:tcBorders>
          </w:tcPr>
          <w:p w14:paraId="4F51796B" w14:textId="77777777" w:rsidR="00392979" w:rsidRPr="00707AA3" w:rsidRDefault="00392979" w:rsidP="00E11A47">
            <w:pPr>
              <w:pStyle w:val="TAC"/>
              <w:rPr>
                <w:lang w:val="en-GB"/>
              </w:rPr>
            </w:pPr>
            <w:r w:rsidRPr="00707AA3">
              <w:rPr>
                <w:lang w:val="en-GB"/>
              </w:rPr>
              <w:t>8</w:t>
            </w:r>
          </w:p>
        </w:tc>
        <w:tc>
          <w:tcPr>
            <w:tcW w:w="0" w:type="auto"/>
            <w:tcBorders>
              <w:top w:val="single" w:sz="4" w:space="0" w:color="auto"/>
              <w:left w:val="single" w:sz="4" w:space="0" w:color="auto"/>
              <w:bottom w:val="single" w:sz="4" w:space="0" w:color="auto"/>
              <w:right w:val="single" w:sz="4" w:space="0" w:color="auto"/>
            </w:tcBorders>
          </w:tcPr>
          <w:p w14:paraId="03ABCE7F" w14:textId="77777777" w:rsidR="00392979" w:rsidRPr="00707AA3" w:rsidRDefault="00392979" w:rsidP="00E11A47">
            <w:pPr>
              <w:pStyle w:val="TAC"/>
              <w:rPr>
                <w:lang w:val="en-GB"/>
              </w:rPr>
            </w:pPr>
            <w:r w:rsidRPr="00707AA3">
              <w:rPr>
                <w:lang w:val="pt-BR"/>
              </w:rPr>
              <w:t>841</w:t>
            </w:r>
          </w:p>
        </w:tc>
        <w:tc>
          <w:tcPr>
            <w:tcW w:w="1983" w:type="dxa"/>
            <w:tcBorders>
              <w:top w:val="single" w:sz="4" w:space="0" w:color="auto"/>
              <w:left w:val="single" w:sz="4" w:space="0" w:color="auto"/>
              <w:bottom w:val="single" w:sz="4" w:space="0" w:color="auto"/>
              <w:right w:val="single" w:sz="4" w:space="0" w:color="auto"/>
            </w:tcBorders>
          </w:tcPr>
          <w:p w14:paraId="711DA2B2" w14:textId="77777777" w:rsidR="00392979" w:rsidRPr="00707AA3" w:rsidRDefault="00392979" w:rsidP="00E11A47">
            <w:pPr>
              <w:pStyle w:val="TAC"/>
              <w:rPr>
                <w:lang w:val="en-GB"/>
              </w:rPr>
            </w:pPr>
            <w:r w:rsidRPr="00707AA3">
              <w:rPr>
                <w:lang w:val="en-GB"/>
              </w:rPr>
              <w:t>6.5703</w:t>
            </w:r>
          </w:p>
        </w:tc>
      </w:tr>
      <w:tr w:rsidR="00392979" w14:paraId="2C568267" w14:textId="77777777" w:rsidTr="00E11A4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666195D" w14:textId="77777777" w:rsidR="00392979" w:rsidRPr="00707AA3" w:rsidRDefault="00392979" w:rsidP="00E11A47">
            <w:pPr>
              <w:pStyle w:val="TAC"/>
              <w:rPr>
                <w:b/>
                <w:bCs/>
                <w:lang w:val="en-GB"/>
              </w:rPr>
            </w:pPr>
            <w:r w:rsidRPr="00707AA3">
              <w:rPr>
                <w:rFonts w:cs="Arial"/>
                <w:b/>
                <w:bCs/>
                <w:szCs w:val="18"/>
              </w:rPr>
              <w:t>20</w:t>
            </w:r>
          </w:p>
        </w:tc>
        <w:tc>
          <w:tcPr>
            <w:tcW w:w="0" w:type="auto"/>
            <w:tcBorders>
              <w:top w:val="single" w:sz="4" w:space="0" w:color="auto"/>
              <w:left w:val="double" w:sz="4" w:space="0" w:color="auto"/>
              <w:bottom w:val="single" w:sz="4" w:space="0" w:color="auto"/>
              <w:right w:val="single" w:sz="4" w:space="0" w:color="auto"/>
            </w:tcBorders>
          </w:tcPr>
          <w:p w14:paraId="75E7E9A3" w14:textId="77777777" w:rsidR="00392979" w:rsidRPr="00707AA3" w:rsidRDefault="00392979" w:rsidP="00E11A47">
            <w:pPr>
              <w:pStyle w:val="TAC"/>
              <w:rPr>
                <w:lang w:val="en-GB"/>
              </w:rPr>
            </w:pPr>
            <w:r w:rsidRPr="00707AA3">
              <w:rPr>
                <w:lang w:val="en-GB"/>
              </w:rPr>
              <w:t>8</w:t>
            </w:r>
          </w:p>
        </w:tc>
        <w:tc>
          <w:tcPr>
            <w:tcW w:w="0" w:type="auto"/>
            <w:tcBorders>
              <w:top w:val="single" w:sz="4" w:space="0" w:color="auto"/>
              <w:left w:val="single" w:sz="4" w:space="0" w:color="auto"/>
              <w:bottom w:val="single" w:sz="4" w:space="0" w:color="auto"/>
              <w:right w:val="single" w:sz="4" w:space="0" w:color="auto"/>
            </w:tcBorders>
          </w:tcPr>
          <w:p w14:paraId="5CFAFEC9" w14:textId="77777777" w:rsidR="00392979" w:rsidRPr="00707AA3" w:rsidRDefault="00392979" w:rsidP="00E11A47">
            <w:pPr>
              <w:pStyle w:val="TAC"/>
              <w:rPr>
                <w:lang w:val="en-GB"/>
              </w:rPr>
            </w:pPr>
            <w:r w:rsidRPr="00707AA3">
              <w:rPr>
                <w:lang w:val="pt-BR"/>
              </w:rPr>
              <w:t>885</w:t>
            </w:r>
          </w:p>
        </w:tc>
        <w:tc>
          <w:tcPr>
            <w:tcW w:w="1983" w:type="dxa"/>
            <w:tcBorders>
              <w:top w:val="single" w:sz="4" w:space="0" w:color="auto"/>
              <w:left w:val="single" w:sz="4" w:space="0" w:color="auto"/>
              <w:bottom w:val="single" w:sz="4" w:space="0" w:color="auto"/>
              <w:right w:val="single" w:sz="4" w:space="0" w:color="auto"/>
            </w:tcBorders>
          </w:tcPr>
          <w:p w14:paraId="240D4681" w14:textId="77777777" w:rsidR="00392979" w:rsidRPr="00707AA3" w:rsidRDefault="00392979" w:rsidP="00E11A47">
            <w:pPr>
              <w:pStyle w:val="TAC"/>
              <w:rPr>
                <w:lang w:val="en-GB"/>
              </w:rPr>
            </w:pPr>
            <w:r w:rsidRPr="00707AA3">
              <w:rPr>
                <w:lang w:val="en-GB"/>
              </w:rPr>
              <w:t>6.9141</w:t>
            </w:r>
          </w:p>
        </w:tc>
      </w:tr>
      <w:tr w:rsidR="00392979" w14:paraId="76C17B7B" w14:textId="77777777" w:rsidTr="00E11A4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DD58476" w14:textId="77777777" w:rsidR="00392979" w:rsidRPr="00707AA3" w:rsidRDefault="00392979" w:rsidP="00E11A47">
            <w:pPr>
              <w:pStyle w:val="TAC"/>
              <w:rPr>
                <w:b/>
                <w:bCs/>
                <w:lang w:val="en-GB"/>
              </w:rPr>
            </w:pPr>
            <w:r w:rsidRPr="00707AA3">
              <w:rPr>
                <w:rFonts w:cs="Arial"/>
                <w:b/>
                <w:bCs/>
                <w:szCs w:val="18"/>
              </w:rPr>
              <w:t>21</w:t>
            </w:r>
          </w:p>
        </w:tc>
        <w:tc>
          <w:tcPr>
            <w:tcW w:w="0" w:type="auto"/>
            <w:tcBorders>
              <w:top w:val="single" w:sz="4" w:space="0" w:color="auto"/>
              <w:left w:val="double" w:sz="4" w:space="0" w:color="auto"/>
              <w:bottom w:val="single" w:sz="4" w:space="0" w:color="auto"/>
              <w:right w:val="single" w:sz="4" w:space="0" w:color="auto"/>
            </w:tcBorders>
          </w:tcPr>
          <w:p w14:paraId="53474A94" w14:textId="77777777" w:rsidR="00392979" w:rsidRPr="00707AA3" w:rsidRDefault="00392979" w:rsidP="00E11A47">
            <w:pPr>
              <w:pStyle w:val="TAC"/>
              <w:rPr>
                <w:lang w:val="en-GB"/>
              </w:rPr>
            </w:pPr>
            <w:r w:rsidRPr="00707AA3">
              <w:rPr>
                <w:lang w:val="en-GB"/>
              </w:rPr>
              <w:t>8</w:t>
            </w:r>
          </w:p>
        </w:tc>
        <w:tc>
          <w:tcPr>
            <w:tcW w:w="0" w:type="auto"/>
            <w:tcBorders>
              <w:top w:val="single" w:sz="4" w:space="0" w:color="auto"/>
              <w:left w:val="single" w:sz="4" w:space="0" w:color="auto"/>
              <w:bottom w:val="single" w:sz="4" w:space="0" w:color="auto"/>
              <w:right w:val="single" w:sz="4" w:space="0" w:color="auto"/>
            </w:tcBorders>
          </w:tcPr>
          <w:p w14:paraId="7104F3F1" w14:textId="77777777" w:rsidR="00392979" w:rsidRPr="00707AA3" w:rsidRDefault="00392979" w:rsidP="00E11A47">
            <w:pPr>
              <w:pStyle w:val="TAC"/>
              <w:rPr>
                <w:lang w:val="en-GB"/>
              </w:rPr>
            </w:pPr>
            <w:r w:rsidRPr="00707AA3">
              <w:rPr>
                <w:lang w:val="pt-BR"/>
              </w:rPr>
              <w:t>916.5</w:t>
            </w:r>
          </w:p>
        </w:tc>
        <w:tc>
          <w:tcPr>
            <w:tcW w:w="1983" w:type="dxa"/>
            <w:tcBorders>
              <w:top w:val="single" w:sz="4" w:space="0" w:color="auto"/>
              <w:left w:val="single" w:sz="4" w:space="0" w:color="auto"/>
              <w:bottom w:val="single" w:sz="4" w:space="0" w:color="auto"/>
              <w:right w:val="single" w:sz="4" w:space="0" w:color="auto"/>
            </w:tcBorders>
          </w:tcPr>
          <w:p w14:paraId="660F5F22" w14:textId="77777777" w:rsidR="00392979" w:rsidRPr="00707AA3" w:rsidRDefault="00392979" w:rsidP="00E11A47">
            <w:pPr>
              <w:pStyle w:val="TAC"/>
              <w:rPr>
                <w:lang w:val="en-GB"/>
              </w:rPr>
            </w:pPr>
            <w:r w:rsidRPr="00707AA3">
              <w:rPr>
                <w:lang w:val="en-GB"/>
              </w:rPr>
              <w:t>7.1602</w:t>
            </w:r>
          </w:p>
        </w:tc>
      </w:tr>
      <w:tr w:rsidR="00392979" w14:paraId="2F434DAD" w14:textId="77777777" w:rsidTr="00E11A4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7AB1F9B" w14:textId="77777777" w:rsidR="00392979" w:rsidRPr="00707AA3" w:rsidRDefault="00392979" w:rsidP="00E11A47">
            <w:pPr>
              <w:pStyle w:val="TAC"/>
              <w:rPr>
                <w:b/>
                <w:bCs/>
                <w:lang w:val="en-GB"/>
              </w:rPr>
            </w:pPr>
            <w:r w:rsidRPr="00707AA3">
              <w:rPr>
                <w:rFonts w:cs="Arial"/>
                <w:b/>
                <w:bCs/>
                <w:szCs w:val="18"/>
              </w:rPr>
              <w:t>22</w:t>
            </w:r>
          </w:p>
        </w:tc>
        <w:tc>
          <w:tcPr>
            <w:tcW w:w="0" w:type="auto"/>
            <w:tcBorders>
              <w:top w:val="single" w:sz="4" w:space="0" w:color="auto"/>
              <w:left w:val="double" w:sz="4" w:space="0" w:color="auto"/>
              <w:bottom w:val="single" w:sz="4" w:space="0" w:color="auto"/>
              <w:right w:val="single" w:sz="4" w:space="0" w:color="auto"/>
            </w:tcBorders>
          </w:tcPr>
          <w:p w14:paraId="7AE87C4F" w14:textId="77777777" w:rsidR="00392979" w:rsidRPr="00707AA3" w:rsidRDefault="00392979" w:rsidP="00E11A47">
            <w:pPr>
              <w:pStyle w:val="TAC"/>
              <w:rPr>
                <w:lang w:val="en-GB"/>
              </w:rPr>
            </w:pPr>
            <w:r w:rsidRPr="00707AA3">
              <w:rPr>
                <w:lang w:val="en-GB"/>
              </w:rPr>
              <w:t>8</w:t>
            </w:r>
          </w:p>
        </w:tc>
        <w:tc>
          <w:tcPr>
            <w:tcW w:w="0" w:type="auto"/>
            <w:tcBorders>
              <w:top w:val="single" w:sz="4" w:space="0" w:color="auto"/>
              <w:left w:val="single" w:sz="4" w:space="0" w:color="auto"/>
              <w:bottom w:val="single" w:sz="4" w:space="0" w:color="auto"/>
              <w:right w:val="single" w:sz="4" w:space="0" w:color="auto"/>
            </w:tcBorders>
          </w:tcPr>
          <w:p w14:paraId="43F5DE68" w14:textId="77777777" w:rsidR="00392979" w:rsidRPr="00707AA3" w:rsidRDefault="00392979" w:rsidP="00E11A47">
            <w:pPr>
              <w:pStyle w:val="TAC"/>
              <w:rPr>
                <w:lang w:val="en-GB"/>
              </w:rPr>
            </w:pPr>
            <w:r w:rsidRPr="00707AA3">
              <w:rPr>
                <w:lang w:val="pt-BR"/>
              </w:rPr>
              <w:t>948</w:t>
            </w:r>
          </w:p>
        </w:tc>
        <w:tc>
          <w:tcPr>
            <w:tcW w:w="1983" w:type="dxa"/>
            <w:tcBorders>
              <w:top w:val="single" w:sz="4" w:space="0" w:color="auto"/>
              <w:left w:val="single" w:sz="4" w:space="0" w:color="auto"/>
              <w:bottom w:val="single" w:sz="4" w:space="0" w:color="auto"/>
              <w:right w:val="single" w:sz="4" w:space="0" w:color="auto"/>
            </w:tcBorders>
          </w:tcPr>
          <w:p w14:paraId="4A62116D" w14:textId="77777777" w:rsidR="00392979" w:rsidRPr="00707AA3" w:rsidRDefault="00392979" w:rsidP="00E11A47">
            <w:pPr>
              <w:pStyle w:val="TAC"/>
              <w:rPr>
                <w:lang w:val="en-GB"/>
              </w:rPr>
            </w:pPr>
            <w:r w:rsidRPr="00707AA3">
              <w:rPr>
                <w:lang w:val="en-GB"/>
              </w:rPr>
              <w:t>7.4063</w:t>
            </w:r>
          </w:p>
        </w:tc>
      </w:tr>
      <w:tr w:rsidR="00392979" w14:paraId="240C2BFF" w14:textId="77777777" w:rsidTr="00392979">
        <w:trPr>
          <w:cantSplit/>
          <w:jc w:val="center"/>
        </w:trPr>
        <w:tc>
          <w:tcPr>
            <w:tcW w:w="0" w:type="auto"/>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tcPr>
          <w:p w14:paraId="4407BFD6" w14:textId="77777777" w:rsidR="00392979" w:rsidRPr="00707AA3" w:rsidRDefault="00392979" w:rsidP="00E11A47">
            <w:pPr>
              <w:pStyle w:val="TAC"/>
              <w:rPr>
                <w:b/>
                <w:bCs/>
                <w:lang w:val="en-GB"/>
              </w:rPr>
            </w:pPr>
            <w:r w:rsidRPr="00707AA3">
              <w:rPr>
                <w:rFonts w:cs="Arial"/>
                <w:b/>
                <w:bCs/>
                <w:szCs w:val="18"/>
              </w:rPr>
              <w:t>23</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tcPr>
          <w:p w14:paraId="78575459" w14:textId="77777777" w:rsidR="00392979" w:rsidRPr="00707AA3" w:rsidRDefault="00392979" w:rsidP="00E11A47">
            <w:pPr>
              <w:pStyle w:val="TAC"/>
              <w:rPr>
                <w:lang w:val="en-GB"/>
              </w:rPr>
            </w:pPr>
            <w:r w:rsidRPr="00707AA3">
              <w:rPr>
                <w:rFonts w:eastAsia="Times New Roman"/>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94BD1D8" w14:textId="77777777" w:rsidR="00392979" w:rsidRPr="00707AA3" w:rsidRDefault="00392979" w:rsidP="00E11A47">
            <w:pPr>
              <w:pStyle w:val="TAC"/>
              <w:rPr>
                <w:lang w:val="pt-BR"/>
              </w:rPr>
            </w:pPr>
            <w:r w:rsidRPr="00707AA3">
              <w:rPr>
                <w:lang w:val="en-US" w:eastAsia="zh-CN"/>
              </w:rPr>
              <w:t>805.5</w:t>
            </w:r>
          </w:p>
        </w:tc>
        <w:tc>
          <w:tcPr>
            <w:tcW w:w="198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CBE1A84" w14:textId="77777777" w:rsidR="00392979" w:rsidRPr="00707AA3" w:rsidRDefault="00392979" w:rsidP="00E11A47">
            <w:pPr>
              <w:pStyle w:val="TAC"/>
              <w:rPr>
                <w:lang w:val="en-GB"/>
              </w:rPr>
            </w:pPr>
            <w:r w:rsidRPr="00707AA3">
              <w:rPr>
                <w:rFonts w:eastAsia="Times New Roman"/>
                <w:lang w:val="en-US"/>
              </w:rPr>
              <w:t>7.8662</w:t>
            </w:r>
          </w:p>
        </w:tc>
      </w:tr>
      <w:tr w:rsidR="00392979" w14:paraId="03C7EDC2" w14:textId="77777777" w:rsidTr="00392979">
        <w:trPr>
          <w:cantSplit/>
          <w:jc w:val="center"/>
        </w:trPr>
        <w:tc>
          <w:tcPr>
            <w:tcW w:w="0" w:type="auto"/>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tcPr>
          <w:p w14:paraId="02009ACD" w14:textId="77777777" w:rsidR="00392979" w:rsidRPr="00707AA3" w:rsidRDefault="00392979" w:rsidP="00E11A47">
            <w:pPr>
              <w:pStyle w:val="TAC"/>
              <w:rPr>
                <w:b/>
                <w:bCs/>
                <w:lang w:val="en-GB"/>
              </w:rPr>
            </w:pPr>
            <w:r w:rsidRPr="00707AA3">
              <w:rPr>
                <w:rFonts w:cs="Arial"/>
                <w:b/>
                <w:bCs/>
                <w:szCs w:val="18"/>
              </w:rPr>
              <w:t>24</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tcPr>
          <w:p w14:paraId="6C3F50AF" w14:textId="77777777" w:rsidR="00392979" w:rsidRPr="00707AA3" w:rsidRDefault="00392979" w:rsidP="00E11A47">
            <w:pPr>
              <w:pStyle w:val="TAC"/>
              <w:rPr>
                <w:lang w:val="en-GB"/>
              </w:rPr>
            </w:pPr>
            <w:r w:rsidRPr="00707AA3">
              <w:rPr>
                <w:rFonts w:eastAsia="Times New Roman"/>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4073BD7" w14:textId="77777777" w:rsidR="00392979" w:rsidRPr="00707AA3" w:rsidRDefault="00392979" w:rsidP="00E11A47">
            <w:pPr>
              <w:pStyle w:val="TAC"/>
              <w:rPr>
                <w:lang w:val="pt-BR"/>
              </w:rPr>
            </w:pPr>
            <w:r w:rsidRPr="00707AA3">
              <w:rPr>
                <w:rFonts w:eastAsia="Times New Roman"/>
                <w:lang w:val="en-US"/>
              </w:rPr>
              <w:t>853</w:t>
            </w:r>
          </w:p>
        </w:tc>
        <w:tc>
          <w:tcPr>
            <w:tcW w:w="198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48F9806" w14:textId="77777777" w:rsidR="00392979" w:rsidRPr="00707AA3" w:rsidRDefault="00392979" w:rsidP="00E11A47">
            <w:pPr>
              <w:pStyle w:val="TAC"/>
              <w:rPr>
                <w:lang w:val="en-GB"/>
              </w:rPr>
            </w:pPr>
            <w:r w:rsidRPr="00707AA3">
              <w:rPr>
                <w:rFonts w:eastAsia="Times New Roman"/>
                <w:lang w:eastAsia="en-GB"/>
              </w:rPr>
              <w:t>8.3301</w:t>
            </w:r>
          </w:p>
        </w:tc>
      </w:tr>
      <w:tr w:rsidR="00392979" w14:paraId="514C6F73" w14:textId="77777777" w:rsidTr="00392979">
        <w:trPr>
          <w:cantSplit/>
          <w:jc w:val="center"/>
        </w:trPr>
        <w:tc>
          <w:tcPr>
            <w:tcW w:w="0" w:type="auto"/>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tcPr>
          <w:p w14:paraId="27F8DB35" w14:textId="77777777" w:rsidR="00392979" w:rsidRPr="00707AA3" w:rsidRDefault="00392979" w:rsidP="00E11A47">
            <w:pPr>
              <w:pStyle w:val="TAC"/>
              <w:rPr>
                <w:b/>
                <w:bCs/>
                <w:lang w:val="en-GB"/>
              </w:rPr>
            </w:pPr>
            <w:r w:rsidRPr="00707AA3">
              <w:rPr>
                <w:rFonts w:cs="Arial"/>
                <w:b/>
                <w:bCs/>
                <w:szCs w:val="18"/>
              </w:rPr>
              <w:t>25</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tcPr>
          <w:p w14:paraId="10FE4EC8" w14:textId="77777777" w:rsidR="00392979" w:rsidRPr="00707AA3" w:rsidRDefault="00392979" w:rsidP="00E11A47">
            <w:pPr>
              <w:pStyle w:val="TAC"/>
              <w:rPr>
                <w:lang w:val="en-GB"/>
              </w:rPr>
            </w:pPr>
            <w:r w:rsidRPr="00707AA3">
              <w:rPr>
                <w:rFonts w:eastAsia="Times New Roman"/>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7210FEC" w14:textId="77777777" w:rsidR="00392979" w:rsidRPr="00707AA3" w:rsidRDefault="00392979" w:rsidP="00E11A47">
            <w:pPr>
              <w:pStyle w:val="TAC"/>
              <w:rPr>
                <w:lang w:val="pt-BR"/>
              </w:rPr>
            </w:pPr>
            <w:r w:rsidRPr="00707AA3">
              <w:rPr>
                <w:rFonts w:eastAsia="Times New Roman"/>
                <w:lang w:val="en-US"/>
              </w:rPr>
              <w:t>900.5</w:t>
            </w:r>
          </w:p>
        </w:tc>
        <w:tc>
          <w:tcPr>
            <w:tcW w:w="198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A6C8C3B" w14:textId="77777777" w:rsidR="00392979" w:rsidRPr="00707AA3" w:rsidRDefault="00392979" w:rsidP="00E11A47">
            <w:pPr>
              <w:pStyle w:val="TAC"/>
              <w:rPr>
                <w:lang w:val="en-GB"/>
              </w:rPr>
            </w:pPr>
            <w:r w:rsidRPr="00707AA3">
              <w:rPr>
                <w:rFonts w:eastAsia="Times New Roman"/>
                <w:lang w:val="en-US"/>
              </w:rPr>
              <w:t>8.7939</w:t>
            </w:r>
          </w:p>
        </w:tc>
      </w:tr>
      <w:tr w:rsidR="00392979" w14:paraId="03D8A2F2" w14:textId="77777777" w:rsidTr="00392979">
        <w:trPr>
          <w:cantSplit/>
          <w:jc w:val="center"/>
        </w:trPr>
        <w:tc>
          <w:tcPr>
            <w:tcW w:w="0" w:type="auto"/>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tcPr>
          <w:p w14:paraId="7C5C7B92" w14:textId="77777777" w:rsidR="00392979" w:rsidRPr="00707AA3" w:rsidRDefault="00392979" w:rsidP="00E11A47">
            <w:pPr>
              <w:pStyle w:val="TAC"/>
              <w:rPr>
                <w:b/>
                <w:bCs/>
                <w:lang w:val="en-GB"/>
              </w:rPr>
            </w:pPr>
            <w:r w:rsidRPr="00707AA3">
              <w:rPr>
                <w:rFonts w:cs="Arial"/>
                <w:b/>
                <w:bCs/>
                <w:szCs w:val="18"/>
              </w:rPr>
              <w:t>26</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tcPr>
          <w:p w14:paraId="02FD865B" w14:textId="77777777" w:rsidR="00392979" w:rsidRPr="00707AA3" w:rsidRDefault="00392979" w:rsidP="00E11A47">
            <w:pPr>
              <w:pStyle w:val="TAC"/>
              <w:rPr>
                <w:lang w:val="en-GB"/>
              </w:rPr>
            </w:pPr>
            <w:r w:rsidRPr="00707AA3">
              <w:rPr>
                <w:rFonts w:eastAsia="Times New Roman"/>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317FD57" w14:textId="77777777" w:rsidR="00392979" w:rsidRPr="00707AA3" w:rsidRDefault="00392979" w:rsidP="00E11A47">
            <w:pPr>
              <w:pStyle w:val="TAC"/>
              <w:rPr>
                <w:lang w:val="pt-BR"/>
              </w:rPr>
            </w:pPr>
            <w:r w:rsidRPr="00707AA3">
              <w:rPr>
                <w:rFonts w:eastAsia="Times New Roman"/>
                <w:lang w:val="en-US"/>
              </w:rPr>
              <w:t>948</w:t>
            </w:r>
          </w:p>
        </w:tc>
        <w:tc>
          <w:tcPr>
            <w:tcW w:w="198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A5ED9DC" w14:textId="77777777" w:rsidR="00392979" w:rsidRPr="00707AA3" w:rsidRDefault="00392979" w:rsidP="00E11A47">
            <w:pPr>
              <w:pStyle w:val="TAC"/>
              <w:rPr>
                <w:lang w:val="en-GB"/>
              </w:rPr>
            </w:pPr>
            <w:r w:rsidRPr="00707AA3">
              <w:rPr>
                <w:rFonts w:eastAsia="Times New Roman"/>
                <w:lang w:val="en-US"/>
              </w:rPr>
              <w:t>9.2578</w:t>
            </w:r>
          </w:p>
        </w:tc>
      </w:tr>
      <w:tr w:rsidR="00392979" w14:paraId="1F220115" w14:textId="77777777" w:rsidTr="00E11A4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8EFBF1C" w14:textId="77777777" w:rsidR="00392979" w:rsidRPr="00707AA3" w:rsidRDefault="00392979" w:rsidP="00E11A47">
            <w:pPr>
              <w:pStyle w:val="TAC"/>
              <w:rPr>
                <w:b/>
                <w:bCs/>
                <w:lang w:val="en-GB"/>
              </w:rPr>
            </w:pPr>
            <w:r w:rsidRPr="00707AA3">
              <w:rPr>
                <w:rFonts w:cs="Arial"/>
                <w:b/>
                <w:bCs/>
                <w:szCs w:val="18"/>
              </w:rPr>
              <w:t>27</w:t>
            </w:r>
          </w:p>
        </w:tc>
        <w:tc>
          <w:tcPr>
            <w:tcW w:w="0" w:type="auto"/>
            <w:tcBorders>
              <w:top w:val="single" w:sz="4" w:space="0" w:color="auto"/>
              <w:left w:val="double" w:sz="4" w:space="0" w:color="auto"/>
              <w:bottom w:val="single" w:sz="4" w:space="0" w:color="auto"/>
              <w:right w:val="single" w:sz="4" w:space="0" w:color="auto"/>
            </w:tcBorders>
            <w:vAlign w:val="center"/>
          </w:tcPr>
          <w:p w14:paraId="10835A8F" w14:textId="77777777" w:rsidR="00392979" w:rsidRPr="00707AA3" w:rsidRDefault="00392979" w:rsidP="00E11A47">
            <w:pPr>
              <w:pStyle w:val="TAC"/>
              <w:rPr>
                <w:lang w:val="en-GB"/>
              </w:rPr>
            </w:pPr>
            <w:r w:rsidRPr="00707AA3">
              <w:rPr>
                <w:lang w:val="en-GB"/>
              </w:rPr>
              <w:t>2</w:t>
            </w:r>
          </w:p>
        </w:tc>
        <w:tc>
          <w:tcPr>
            <w:tcW w:w="4560" w:type="dxa"/>
            <w:gridSpan w:val="2"/>
            <w:tcBorders>
              <w:top w:val="single" w:sz="4" w:space="0" w:color="auto"/>
              <w:left w:val="single" w:sz="4" w:space="0" w:color="auto"/>
              <w:bottom w:val="single" w:sz="4" w:space="0" w:color="auto"/>
              <w:right w:val="single" w:sz="4" w:space="0" w:color="auto"/>
            </w:tcBorders>
          </w:tcPr>
          <w:p w14:paraId="1A35DB12" w14:textId="77777777" w:rsidR="00392979" w:rsidRPr="00707AA3" w:rsidRDefault="00392979" w:rsidP="00E11A47">
            <w:pPr>
              <w:pStyle w:val="TAC"/>
              <w:rPr>
                <w:lang w:val="en-GB"/>
              </w:rPr>
            </w:pPr>
            <w:r w:rsidRPr="00707AA3">
              <w:rPr>
                <w:lang w:val="en-GB"/>
              </w:rPr>
              <w:t>reserved</w:t>
            </w:r>
          </w:p>
        </w:tc>
      </w:tr>
      <w:tr w:rsidR="00392979" w14:paraId="624F251C" w14:textId="77777777" w:rsidTr="00E11A4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690374D" w14:textId="77777777" w:rsidR="00392979" w:rsidRPr="00707AA3" w:rsidRDefault="00392979" w:rsidP="00E11A47">
            <w:pPr>
              <w:pStyle w:val="TAC"/>
              <w:rPr>
                <w:b/>
                <w:bCs/>
                <w:lang w:val="en-GB"/>
              </w:rPr>
            </w:pPr>
            <w:r w:rsidRPr="00707AA3">
              <w:rPr>
                <w:rFonts w:cs="Arial"/>
                <w:b/>
                <w:bCs/>
                <w:szCs w:val="18"/>
              </w:rPr>
              <w:t>28</w:t>
            </w:r>
          </w:p>
        </w:tc>
        <w:tc>
          <w:tcPr>
            <w:tcW w:w="0" w:type="auto"/>
            <w:tcBorders>
              <w:top w:val="single" w:sz="4" w:space="0" w:color="auto"/>
              <w:left w:val="double" w:sz="4" w:space="0" w:color="auto"/>
              <w:bottom w:val="single" w:sz="4" w:space="0" w:color="auto"/>
              <w:right w:val="single" w:sz="4" w:space="0" w:color="auto"/>
            </w:tcBorders>
            <w:vAlign w:val="center"/>
          </w:tcPr>
          <w:p w14:paraId="15A6796A" w14:textId="77777777" w:rsidR="00392979" w:rsidRPr="00707AA3" w:rsidRDefault="00392979" w:rsidP="00E11A47">
            <w:pPr>
              <w:pStyle w:val="TAC"/>
              <w:rPr>
                <w:lang w:val="en-GB"/>
              </w:rPr>
            </w:pPr>
            <w:r w:rsidRPr="00707AA3">
              <w:rPr>
                <w:lang w:val="en-GB"/>
              </w:rPr>
              <w:t>4</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2E8C957A" w14:textId="77777777" w:rsidR="00392979" w:rsidRPr="00707AA3" w:rsidRDefault="00392979" w:rsidP="00E11A47">
            <w:pPr>
              <w:pStyle w:val="TAC"/>
              <w:rPr>
                <w:lang w:val="en-GB"/>
              </w:rPr>
            </w:pPr>
            <w:r w:rsidRPr="00707AA3">
              <w:rPr>
                <w:lang w:val="en-GB"/>
              </w:rPr>
              <w:t>reserved</w:t>
            </w:r>
          </w:p>
        </w:tc>
      </w:tr>
      <w:tr w:rsidR="00392979" w14:paraId="36BE4734" w14:textId="77777777" w:rsidTr="00E11A4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14FA16E" w14:textId="77777777" w:rsidR="00392979" w:rsidRPr="00707AA3" w:rsidRDefault="00392979" w:rsidP="00E11A47">
            <w:pPr>
              <w:pStyle w:val="TAC"/>
              <w:rPr>
                <w:b/>
                <w:bCs/>
                <w:lang w:val="en-GB"/>
              </w:rPr>
            </w:pPr>
            <w:r w:rsidRPr="00707AA3">
              <w:rPr>
                <w:rFonts w:cs="Arial"/>
                <w:b/>
                <w:bCs/>
                <w:szCs w:val="18"/>
              </w:rPr>
              <w:t>29</w:t>
            </w:r>
          </w:p>
        </w:tc>
        <w:tc>
          <w:tcPr>
            <w:tcW w:w="0" w:type="auto"/>
            <w:tcBorders>
              <w:top w:val="single" w:sz="4" w:space="0" w:color="auto"/>
              <w:left w:val="double" w:sz="4" w:space="0" w:color="auto"/>
              <w:bottom w:val="single" w:sz="4" w:space="0" w:color="auto"/>
              <w:right w:val="single" w:sz="4" w:space="0" w:color="auto"/>
            </w:tcBorders>
            <w:vAlign w:val="center"/>
          </w:tcPr>
          <w:p w14:paraId="36F0AEE9" w14:textId="77777777" w:rsidR="00392979" w:rsidRPr="00707AA3" w:rsidRDefault="00392979" w:rsidP="00E11A47">
            <w:pPr>
              <w:pStyle w:val="TAC"/>
              <w:rPr>
                <w:lang w:val="en-GB"/>
              </w:rPr>
            </w:pPr>
            <w:r w:rsidRPr="00707AA3">
              <w:rPr>
                <w:lang w:val="en-GB"/>
              </w:rPr>
              <w:t>6</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4A72F217" w14:textId="77777777" w:rsidR="00392979" w:rsidRPr="00707AA3" w:rsidRDefault="00392979" w:rsidP="00E11A47">
            <w:pPr>
              <w:pStyle w:val="TAC"/>
              <w:rPr>
                <w:lang w:val="en-GB"/>
              </w:rPr>
            </w:pPr>
            <w:r w:rsidRPr="00707AA3">
              <w:rPr>
                <w:lang w:val="en-GB"/>
              </w:rPr>
              <w:t>reserved</w:t>
            </w:r>
          </w:p>
        </w:tc>
      </w:tr>
      <w:tr w:rsidR="00392979" w14:paraId="494BA45B" w14:textId="77777777" w:rsidTr="00E11A4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CBE707B" w14:textId="77777777" w:rsidR="00392979" w:rsidRPr="00707AA3" w:rsidRDefault="00392979" w:rsidP="00E11A47">
            <w:pPr>
              <w:pStyle w:val="TAC"/>
              <w:rPr>
                <w:b/>
                <w:bCs/>
                <w:lang w:val="en-GB"/>
              </w:rPr>
            </w:pPr>
            <w:r w:rsidRPr="00707AA3">
              <w:rPr>
                <w:rFonts w:cs="Arial"/>
                <w:b/>
                <w:bCs/>
                <w:szCs w:val="18"/>
              </w:rPr>
              <w:t>30</w:t>
            </w:r>
          </w:p>
        </w:tc>
        <w:tc>
          <w:tcPr>
            <w:tcW w:w="0" w:type="auto"/>
            <w:tcBorders>
              <w:top w:val="single" w:sz="4" w:space="0" w:color="auto"/>
              <w:left w:val="double" w:sz="4" w:space="0" w:color="auto"/>
              <w:bottom w:val="single" w:sz="4" w:space="0" w:color="auto"/>
              <w:right w:val="single" w:sz="4" w:space="0" w:color="auto"/>
            </w:tcBorders>
            <w:vAlign w:val="center"/>
          </w:tcPr>
          <w:p w14:paraId="70EDE94F" w14:textId="77777777" w:rsidR="00392979" w:rsidRPr="00707AA3" w:rsidRDefault="00392979" w:rsidP="00E11A47">
            <w:pPr>
              <w:pStyle w:val="TAC"/>
              <w:rPr>
                <w:lang w:val="en-GB"/>
              </w:rPr>
            </w:pPr>
            <w:r w:rsidRPr="00707AA3">
              <w:rPr>
                <w:lang w:val="en-GB"/>
              </w:rPr>
              <w:t>8</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721C789A" w14:textId="77777777" w:rsidR="00392979" w:rsidRPr="00707AA3" w:rsidRDefault="00392979" w:rsidP="00E11A47">
            <w:pPr>
              <w:pStyle w:val="TAC"/>
              <w:rPr>
                <w:lang w:val="en-GB"/>
              </w:rPr>
            </w:pPr>
            <w:r w:rsidRPr="00707AA3">
              <w:rPr>
                <w:lang w:val="en-GB"/>
              </w:rPr>
              <w:t>reserved</w:t>
            </w:r>
          </w:p>
        </w:tc>
      </w:tr>
      <w:tr w:rsidR="00392979" w14:paraId="6319B54A" w14:textId="77777777" w:rsidTr="00E11A4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5ED0D00" w14:textId="77777777" w:rsidR="00392979" w:rsidRPr="00707AA3" w:rsidRDefault="00392979" w:rsidP="00E11A47">
            <w:pPr>
              <w:pStyle w:val="TAC"/>
              <w:rPr>
                <w:b/>
                <w:bCs/>
                <w:lang w:val="en-GB"/>
              </w:rPr>
            </w:pPr>
            <w:r w:rsidRPr="00707AA3">
              <w:rPr>
                <w:rFonts w:cs="Arial"/>
                <w:b/>
                <w:bCs/>
                <w:szCs w:val="18"/>
              </w:rPr>
              <w:t>31</w:t>
            </w:r>
          </w:p>
        </w:tc>
        <w:tc>
          <w:tcPr>
            <w:tcW w:w="0" w:type="auto"/>
            <w:tcBorders>
              <w:top w:val="single" w:sz="4" w:space="0" w:color="auto"/>
              <w:left w:val="double" w:sz="4" w:space="0" w:color="auto"/>
              <w:bottom w:val="single" w:sz="4" w:space="0" w:color="auto"/>
              <w:right w:val="single" w:sz="4" w:space="0" w:color="auto"/>
            </w:tcBorders>
            <w:vAlign w:val="center"/>
          </w:tcPr>
          <w:p w14:paraId="22189FF4" w14:textId="77777777" w:rsidR="00392979" w:rsidRPr="00707AA3" w:rsidRDefault="00392979" w:rsidP="00E11A47">
            <w:pPr>
              <w:pStyle w:val="TAC"/>
              <w:rPr>
                <w:lang w:val="en-GB"/>
              </w:rPr>
            </w:pPr>
            <w:r w:rsidRPr="00707AA3">
              <w:rPr>
                <w:lang w:val="en-GB"/>
              </w:rPr>
              <w:t>10</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25BD1D4C" w14:textId="77777777" w:rsidR="00392979" w:rsidRPr="00707AA3" w:rsidRDefault="00392979" w:rsidP="00E11A47">
            <w:pPr>
              <w:pStyle w:val="TAC"/>
              <w:rPr>
                <w:lang w:val="en-GB"/>
              </w:rPr>
            </w:pPr>
            <w:r w:rsidRPr="00707AA3">
              <w:rPr>
                <w:lang w:val="en-GB"/>
              </w:rPr>
              <w:t>reserved</w:t>
            </w:r>
          </w:p>
        </w:tc>
      </w:tr>
    </w:tbl>
    <w:p w14:paraId="6C4CB910" w14:textId="77777777" w:rsidR="00392979" w:rsidRPr="00707AA3" w:rsidRDefault="00392979" w:rsidP="00392979">
      <w:pPr>
        <w:rPr>
          <w:b/>
          <w:bCs/>
        </w:rPr>
      </w:pPr>
    </w:p>
    <w:p w14:paraId="12349716" w14:textId="77777777" w:rsidR="00392979" w:rsidRDefault="00392979" w:rsidP="005B410D">
      <w:pPr>
        <w:spacing w:after="120"/>
        <w:rPr>
          <w:rFonts w:eastAsia="SimSun"/>
          <w:sz w:val="20"/>
          <w:szCs w:val="20"/>
          <w:lang w:val="en-GB" w:eastAsia="en-GB"/>
        </w:rPr>
      </w:pPr>
    </w:p>
    <w:p w14:paraId="2360D054" w14:textId="75FB9858" w:rsidR="009F2CDE" w:rsidRDefault="00895832" w:rsidP="005B410D">
      <w:pPr>
        <w:spacing w:after="120"/>
        <w:rPr>
          <w:rFonts w:eastAsia="SimSun"/>
          <w:sz w:val="20"/>
          <w:szCs w:val="20"/>
          <w:lang w:val="en-GB" w:eastAsia="en-GB"/>
        </w:rPr>
      </w:pPr>
      <w:r>
        <w:rPr>
          <w:rFonts w:eastAsia="SimSun"/>
          <w:sz w:val="20"/>
          <w:szCs w:val="20"/>
          <w:lang w:val="en-GB" w:eastAsia="en-GB"/>
        </w:rPr>
        <w:t xml:space="preserve">We provide some initial evaluation results for 1024QAM. </w:t>
      </w:r>
    </w:p>
    <w:p w14:paraId="50105404" w14:textId="69F060BC" w:rsidR="00895832" w:rsidRPr="003B3546" w:rsidRDefault="00895832" w:rsidP="005B410D">
      <w:pPr>
        <w:spacing w:after="120"/>
        <w:rPr>
          <w:rFonts w:eastAsia="SimSun"/>
          <w:b/>
          <w:bCs/>
          <w:sz w:val="20"/>
          <w:szCs w:val="20"/>
          <w:u w:val="single"/>
          <w:lang w:val="en-GB" w:eastAsia="en-GB"/>
        </w:rPr>
      </w:pPr>
      <w:r w:rsidRPr="003B3546">
        <w:rPr>
          <w:rFonts w:eastAsia="SimSun"/>
          <w:b/>
          <w:bCs/>
          <w:sz w:val="20"/>
          <w:szCs w:val="20"/>
          <w:u w:val="single"/>
          <w:lang w:val="en-GB" w:eastAsia="en-GB"/>
        </w:rPr>
        <w:t xml:space="preserve">Simulation Parameters </w:t>
      </w:r>
    </w:p>
    <w:p w14:paraId="6BA1F945" w14:textId="77777777" w:rsidR="00895832" w:rsidRPr="00310AE6" w:rsidRDefault="00895832" w:rsidP="00895832">
      <w:pPr>
        <w:pStyle w:val="ListParagraph"/>
        <w:numPr>
          <w:ilvl w:val="0"/>
          <w:numId w:val="3"/>
        </w:numPr>
        <w:spacing w:after="120"/>
        <w:ind w:firstLineChars="0"/>
        <w:rPr>
          <w:rFonts w:ascii="Times New Roman" w:hAnsi="Times New Roman" w:cs="Times New Roman"/>
          <w:sz w:val="20"/>
          <w:szCs w:val="20"/>
          <w:lang w:val="en-GB" w:eastAsia="en-GB"/>
        </w:rPr>
      </w:pPr>
      <w:r w:rsidRPr="00310AE6">
        <w:rPr>
          <w:rFonts w:ascii="Times New Roman" w:hAnsi="Times New Roman" w:cs="Times New Roman"/>
          <w:sz w:val="20"/>
          <w:szCs w:val="20"/>
          <w:lang w:val="en-GB" w:eastAsia="en-GB"/>
        </w:rPr>
        <w:t>Duplex Mode: FDD</w:t>
      </w:r>
    </w:p>
    <w:p w14:paraId="0BE341D6" w14:textId="77777777" w:rsidR="00895832" w:rsidRPr="00310AE6" w:rsidRDefault="00895832" w:rsidP="00895832">
      <w:pPr>
        <w:pStyle w:val="ListParagraph"/>
        <w:numPr>
          <w:ilvl w:val="0"/>
          <w:numId w:val="3"/>
        </w:numPr>
        <w:spacing w:after="120"/>
        <w:ind w:firstLineChars="0"/>
        <w:rPr>
          <w:rFonts w:ascii="Times New Roman" w:hAnsi="Times New Roman" w:cs="Times New Roman"/>
          <w:sz w:val="20"/>
          <w:szCs w:val="20"/>
          <w:lang w:val="en-GB" w:eastAsia="en-GB"/>
        </w:rPr>
      </w:pPr>
      <w:r w:rsidRPr="00310AE6">
        <w:rPr>
          <w:rFonts w:ascii="Times New Roman" w:hAnsi="Times New Roman" w:cs="Times New Roman"/>
          <w:sz w:val="20"/>
          <w:szCs w:val="20"/>
          <w:lang w:val="en-GB" w:eastAsia="en-GB"/>
        </w:rPr>
        <w:t>CBW/ SCS: 10MHz/ 15KHz</w:t>
      </w:r>
    </w:p>
    <w:p w14:paraId="76615C9A" w14:textId="77777777" w:rsidR="00895832" w:rsidRPr="00310AE6" w:rsidRDefault="00895832" w:rsidP="00895832">
      <w:pPr>
        <w:pStyle w:val="ListParagraph"/>
        <w:numPr>
          <w:ilvl w:val="0"/>
          <w:numId w:val="3"/>
        </w:numPr>
        <w:spacing w:after="120"/>
        <w:ind w:firstLineChars="0"/>
        <w:rPr>
          <w:rFonts w:ascii="Times New Roman" w:hAnsi="Times New Roman" w:cs="Times New Roman"/>
          <w:sz w:val="20"/>
          <w:szCs w:val="20"/>
          <w:lang w:val="en-GB" w:eastAsia="en-GB"/>
        </w:rPr>
      </w:pPr>
      <w:r w:rsidRPr="00310AE6">
        <w:rPr>
          <w:rFonts w:ascii="Times New Roman" w:hAnsi="Times New Roman" w:cs="Times New Roman"/>
          <w:sz w:val="20"/>
          <w:szCs w:val="20"/>
          <w:lang w:val="en-GB" w:eastAsia="en-GB"/>
        </w:rPr>
        <w:t>TX EVM: 2%</w:t>
      </w:r>
    </w:p>
    <w:p w14:paraId="7CBBA87D" w14:textId="364C1A76" w:rsidR="00310AE6" w:rsidRPr="00310AE6" w:rsidRDefault="00310AE6" w:rsidP="00895832">
      <w:pPr>
        <w:pStyle w:val="ListParagraph"/>
        <w:numPr>
          <w:ilvl w:val="0"/>
          <w:numId w:val="3"/>
        </w:numPr>
        <w:spacing w:after="120"/>
        <w:ind w:firstLineChars="0"/>
        <w:rPr>
          <w:rFonts w:ascii="Times New Roman" w:hAnsi="Times New Roman" w:cs="Times New Roman"/>
          <w:sz w:val="20"/>
          <w:szCs w:val="20"/>
          <w:lang w:val="en-GB" w:eastAsia="en-GB"/>
        </w:rPr>
      </w:pPr>
      <w:r w:rsidRPr="00310AE6">
        <w:rPr>
          <w:rFonts w:ascii="Times New Roman" w:hAnsi="Times New Roman" w:cs="Times New Roman"/>
          <w:sz w:val="20"/>
          <w:szCs w:val="20"/>
          <w:lang w:val="en-GB" w:eastAsia="en-GB"/>
        </w:rPr>
        <w:t>Channel Model: TDLA30-10Hz</w:t>
      </w:r>
    </w:p>
    <w:p w14:paraId="209FE415" w14:textId="719D0AE5" w:rsidR="00310AE6" w:rsidRPr="00310AE6" w:rsidRDefault="00310AE6" w:rsidP="00895832">
      <w:pPr>
        <w:pStyle w:val="ListParagraph"/>
        <w:numPr>
          <w:ilvl w:val="0"/>
          <w:numId w:val="3"/>
        </w:numPr>
        <w:spacing w:after="120"/>
        <w:ind w:firstLineChars="0"/>
        <w:rPr>
          <w:rFonts w:ascii="Times New Roman" w:hAnsi="Times New Roman" w:cs="Times New Roman"/>
          <w:sz w:val="20"/>
          <w:szCs w:val="20"/>
          <w:lang w:val="en-GB" w:eastAsia="en-GB"/>
        </w:rPr>
      </w:pPr>
      <w:r w:rsidRPr="00310AE6">
        <w:rPr>
          <w:rFonts w:ascii="Times New Roman" w:hAnsi="Times New Roman" w:cs="Times New Roman"/>
          <w:sz w:val="20"/>
          <w:szCs w:val="20"/>
          <w:lang w:val="en-GB" w:eastAsia="en-GB"/>
        </w:rPr>
        <w:t>MIMO Correlation: ULA Low</w:t>
      </w:r>
    </w:p>
    <w:p w14:paraId="30B7DB6B" w14:textId="19688DF8" w:rsidR="00310AE6" w:rsidRPr="00310AE6" w:rsidRDefault="00310AE6" w:rsidP="00895832">
      <w:pPr>
        <w:pStyle w:val="ListParagraph"/>
        <w:numPr>
          <w:ilvl w:val="0"/>
          <w:numId w:val="3"/>
        </w:numPr>
        <w:spacing w:after="120"/>
        <w:ind w:firstLineChars="0"/>
        <w:rPr>
          <w:rFonts w:ascii="Times New Roman" w:hAnsi="Times New Roman" w:cs="Times New Roman"/>
          <w:sz w:val="20"/>
          <w:szCs w:val="20"/>
          <w:lang w:val="en-GB" w:eastAsia="en-GB"/>
        </w:rPr>
      </w:pPr>
      <w:r w:rsidRPr="00310AE6">
        <w:rPr>
          <w:rFonts w:ascii="Times New Roman" w:hAnsi="Times New Roman" w:cs="Times New Roman"/>
          <w:sz w:val="20"/>
          <w:szCs w:val="20"/>
          <w:lang w:val="en-GB" w:eastAsia="en-GB"/>
        </w:rPr>
        <w:t>Antenna config: 2x2, 4x2, 2x4, 4x4</w:t>
      </w:r>
    </w:p>
    <w:p w14:paraId="21C90E27" w14:textId="4129D420" w:rsidR="00895832" w:rsidRPr="00310AE6" w:rsidRDefault="00895832" w:rsidP="00895832">
      <w:pPr>
        <w:pStyle w:val="ListParagraph"/>
        <w:numPr>
          <w:ilvl w:val="0"/>
          <w:numId w:val="3"/>
        </w:numPr>
        <w:spacing w:after="120"/>
        <w:ind w:firstLineChars="0"/>
        <w:rPr>
          <w:rFonts w:ascii="Times New Roman" w:hAnsi="Times New Roman" w:cs="Times New Roman"/>
          <w:sz w:val="20"/>
          <w:szCs w:val="20"/>
          <w:lang w:val="en-GB" w:eastAsia="en-GB"/>
        </w:rPr>
      </w:pPr>
      <w:r w:rsidRPr="00310AE6">
        <w:rPr>
          <w:rFonts w:ascii="Times New Roman" w:hAnsi="Times New Roman" w:cs="Times New Roman"/>
          <w:sz w:val="20"/>
          <w:szCs w:val="20"/>
          <w:lang w:val="en-GB" w:eastAsia="en-GB"/>
        </w:rPr>
        <w:t>MCS: 24, 26</w:t>
      </w:r>
    </w:p>
    <w:p w14:paraId="2AE21EB9" w14:textId="77777777" w:rsidR="00895832" w:rsidRPr="00310AE6" w:rsidRDefault="00895832" w:rsidP="00895832">
      <w:pPr>
        <w:pStyle w:val="ListParagraph"/>
        <w:numPr>
          <w:ilvl w:val="0"/>
          <w:numId w:val="3"/>
        </w:numPr>
        <w:spacing w:after="120"/>
        <w:ind w:firstLineChars="0"/>
        <w:rPr>
          <w:rFonts w:ascii="Times New Roman" w:hAnsi="Times New Roman" w:cs="Times New Roman"/>
          <w:sz w:val="20"/>
          <w:szCs w:val="20"/>
          <w:lang w:val="en-GB" w:eastAsia="en-GB"/>
        </w:rPr>
      </w:pPr>
      <w:r w:rsidRPr="00310AE6">
        <w:rPr>
          <w:rFonts w:ascii="Times New Roman" w:hAnsi="Times New Roman" w:cs="Times New Roman"/>
          <w:sz w:val="20"/>
          <w:szCs w:val="20"/>
          <w:lang w:val="en-GB" w:eastAsia="en-GB"/>
        </w:rPr>
        <w:t>MIMO Layers: 1,2</w:t>
      </w:r>
    </w:p>
    <w:p w14:paraId="570BA522" w14:textId="741CB27A" w:rsidR="00895832" w:rsidRPr="00310AE6" w:rsidRDefault="00895832" w:rsidP="00895832">
      <w:pPr>
        <w:pStyle w:val="ListParagraph"/>
        <w:numPr>
          <w:ilvl w:val="0"/>
          <w:numId w:val="3"/>
        </w:numPr>
        <w:spacing w:after="120"/>
        <w:ind w:firstLineChars="0"/>
        <w:rPr>
          <w:rFonts w:ascii="Times New Roman" w:hAnsi="Times New Roman" w:cs="Times New Roman"/>
          <w:sz w:val="20"/>
          <w:szCs w:val="20"/>
          <w:lang w:val="en-GB" w:eastAsia="en-GB"/>
        </w:rPr>
      </w:pPr>
      <w:r w:rsidRPr="00310AE6">
        <w:rPr>
          <w:rFonts w:ascii="Times New Roman" w:hAnsi="Times New Roman" w:cs="Times New Roman"/>
          <w:sz w:val="20"/>
          <w:szCs w:val="20"/>
          <w:lang w:val="en-GB" w:eastAsia="en-GB"/>
        </w:rPr>
        <w:t>PDCCH Symbols: 0,1</w:t>
      </w:r>
    </w:p>
    <w:p w14:paraId="0BF7EDA8" w14:textId="46EBA716" w:rsidR="00895832" w:rsidRPr="00310AE6" w:rsidRDefault="00895832" w:rsidP="00895832">
      <w:pPr>
        <w:pStyle w:val="ListParagraph"/>
        <w:numPr>
          <w:ilvl w:val="0"/>
          <w:numId w:val="3"/>
        </w:numPr>
        <w:spacing w:after="120"/>
        <w:ind w:firstLineChars="0"/>
        <w:rPr>
          <w:rFonts w:ascii="Times New Roman" w:hAnsi="Times New Roman" w:cs="Times New Roman"/>
          <w:sz w:val="20"/>
          <w:szCs w:val="20"/>
          <w:lang w:val="en-GB" w:eastAsia="en-GB"/>
        </w:rPr>
      </w:pPr>
      <w:r w:rsidRPr="00310AE6">
        <w:rPr>
          <w:rFonts w:ascii="Times New Roman" w:hAnsi="Times New Roman" w:cs="Times New Roman"/>
          <w:sz w:val="20"/>
          <w:szCs w:val="20"/>
          <w:lang w:val="en-GB" w:eastAsia="en-GB"/>
        </w:rPr>
        <w:t>PDSCH Symbols: 2-11</w:t>
      </w:r>
    </w:p>
    <w:p w14:paraId="3321894A" w14:textId="5B4A27F4" w:rsidR="00895832" w:rsidRPr="00310AE6" w:rsidRDefault="00310AE6" w:rsidP="00895832">
      <w:pPr>
        <w:pStyle w:val="ListParagraph"/>
        <w:numPr>
          <w:ilvl w:val="0"/>
          <w:numId w:val="3"/>
        </w:numPr>
        <w:spacing w:after="120"/>
        <w:ind w:firstLineChars="0"/>
        <w:rPr>
          <w:rFonts w:ascii="Times New Roman" w:hAnsi="Times New Roman" w:cs="Times New Roman"/>
          <w:sz w:val="20"/>
          <w:szCs w:val="20"/>
          <w:lang w:val="en-GB" w:eastAsia="en-GB"/>
        </w:rPr>
      </w:pPr>
      <w:r w:rsidRPr="00310AE6">
        <w:rPr>
          <w:rFonts w:ascii="Times New Roman" w:hAnsi="Times New Roman" w:cs="Times New Roman"/>
          <w:sz w:val="20"/>
          <w:szCs w:val="20"/>
          <w:lang w:val="en-GB" w:eastAsia="en-GB"/>
        </w:rPr>
        <w:t>Precoder: Random PMI</w:t>
      </w:r>
    </w:p>
    <w:p w14:paraId="4742CF5D" w14:textId="39730F37" w:rsidR="00310AE6" w:rsidRPr="00310AE6" w:rsidRDefault="00310AE6" w:rsidP="00895832">
      <w:pPr>
        <w:pStyle w:val="ListParagraph"/>
        <w:numPr>
          <w:ilvl w:val="0"/>
          <w:numId w:val="3"/>
        </w:numPr>
        <w:spacing w:after="120"/>
        <w:ind w:firstLineChars="0"/>
        <w:rPr>
          <w:rFonts w:ascii="Times New Roman" w:hAnsi="Times New Roman" w:cs="Times New Roman"/>
          <w:sz w:val="20"/>
          <w:szCs w:val="20"/>
          <w:lang w:val="en-GB" w:eastAsia="en-GB"/>
        </w:rPr>
      </w:pPr>
      <w:r w:rsidRPr="00310AE6">
        <w:rPr>
          <w:rFonts w:ascii="Times New Roman" w:hAnsi="Times New Roman" w:cs="Times New Roman"/>
          <w:sz w:val="20"/>
          <w:szCs w:val="20"/>
          <w:lang w:val="en-GB" w:eastAsia="en-GB"/>
        </w:rPr>
        <w:lastRenderedPageBreak/>
        <w:t>Precoding granularity: 2 PRBs</w:t>
      </w:r>
    </w:p>
    <w:p w14:paraId="2A0188BA" w14:textId="5B1B3404" w:rsidR="009F2CDE" w:rsidRPr="00310AE6" w:rsidRDefault="00310AE6" w:rsidP="005B410D">
      <w:pPr>
        <w:pStyle w:val="ListParagraph"/>
        <w:numPr>
          <w:ilvl w:val="0"/>
          <w:numId w:val="3"/>
        </w:numPr>
        <w:spacing w:after="120"/>
        <w:ind w:firstLineChars="0"/>
        <w:rPr>
          <w:rFonts w:ascii="Times New Roman" w:hAnsi="Times New Roman" w:cs="Times New Roman"/>
          <w:sz w:val="20"/>
          <w:szCs w:val="20"/>
          <w:lang w:val="en-GB" w:eastAsia="en-GB"/>
        </w:rPr>
      </w:pPr>
      <w:r w:rsidRPr="00310AE6">
        <w:rPr>
          <w:rFonts w:ascii="Times New Roman" w:hAnsi="Times New Roman" w:cs="Times New Roman"/>
          <w:sz w:val="20"/>
          <w:szCs w:val="20"/>
          <w:lang w:val="en-GB" w:eastAsia="en-GB"/>
        </w:rPr>
        <w:t>DMRS: Type 1</w:t>
      </w:r>
    </w:p>
    <w:tbl>
      <w:tblPr>
        <w:tblStyle w:val="TableGrid"/>
        <w:tblW w:w="0" w:type="auto"/>
        <w:tblLayout w:type="fixed"/>
        <w:tblLook w:val="04A0" w:firstRow="1" w:lastRow="0" w:firstColumn="1" w:lastColumn="0" w:noHBand="0" w:noVBand="1"/>
      </w:tblPr>
      <w:tblGrid>
        <w:gridCol w:w="4675"/>
        <w:gridCol w:w="4675"/>
      </w:tblGrid>
      <w:tr w:rsidR="009F2CDE" w14:paraId="181BD915" w14:textId="77777777" w:rsidTr="009F2CDE">
        <w:tc>
          <w:tcPr>
            <w:tcW w:w="4675" w:type="dxa"/>
          </w:tcPr>
          <w:p w14:paraId="1C9D1082" w14:textId="75C5EE8C" w:rsidR="009F2CDE" w:rsidRDefault="009F2CDE" w:rsidP="005B410D">
            <w:pPr>
              <w:spacing w:after="120"/>
              <w:rPr>
                <w:rFonts w:eastAsia="SimSun"/>
                <w:sz w:val="20"/>
                <w:szCs w:val="20"/>
                <w:lang w:val="en-GB" w:eastAsia="en-GB"/>
              </w:rPr>
            </w:pPr>
            <w:r w:rsidRPr="009F2CDE">
              <w:rPr>
                <w:rFonts w:eastAsia="SimSun"/>
                <w:noProof/>
                <w:sz w:val="20"/>
                <w:szCs w:val="20"/>
                <w:lang w:val="en-GB" w:eastAsia="en-GB"/>
              </w:rPr>
              <w:drawing>
                <wp:inline distT="0" distB="0" distL="0" distR="0" wp14:anchorId="455D575C" wp14:editId="28ED50D8">
                  <wp:extent cx="2831465" cy="2123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831465" cy="2123440"/>
                          </a:xfrm>
                          <a:prstGeom prst="rect">
                            <a:avLst/>
                          </a:prstGeom>
                        </pic:spPr>
                      </pic:pic>
                    </a:graphicData>
                  </a:graphic>
                </wp:inline>
              </w:drawing>
            </w:r>
          </w:p>
        </w:tc>
        <w:tc>
          <w:tcPr>
            <w:tcW w:w="4675" w:type="dxa"/>
          </w:tcPr>
          <w:p w14:paraId="508EFA0E" w14:textId="0F12EE95" w:rsidR="009F2CDE" w:rsidRDefault="009F2CDE" w:rsidP="005B410D">
            <w:pPr>
              <w:spacing w:after="120"/>
              <w:rPr>
                <w:rFonts w:eastAsia="SimSun"/>
                <w:sz w:val="20"/>
                <w:szCs w:val="20"/>
                <w:lang w:val="en-GB" w:eastAsia="en-GB"/>
              </w:rPr>
            </w:pPr>
            <w:r w:rsidRPr="009F2CDE">
              <w:rPr>
                <w:rFonts w:eastAsia="SimSun"/>
                <w:noProof/>
                <w:sz w:val="20"/>
                <w:szCs w:val="20"/>
                <w:lang w:val="en-GB" w:eastAsia="en-GB"/>
              </w:rPr>
              <w:drawing>
                <wp:inline distT="0" distB="0" distL="0" distR="0" wp14:anchorId="64578CD0" wp14:editId="0DC1FABB">
                  <wp:extent cx="2831465" cy="2123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831465" cy="2123440"/>
                          </a:xfrm>
                          <a:prstGeom prst="rect">
                            <a:avLst/>
                          </a:prstGeom>
                        </pic:spPr>
                      </pic:pic>
                    </a:graphicData>
                  </a:graphic>
                </wp:inline>
              </w:drawing>
            </w:r>
          </w:p>
        </w:tc>
      </w:tr>
      <w:tr w:rsidR="009F2CDE" w14:paraId="631882EC" w14:textId="77777777" w:rsidTr="009F2CDE">
        <w:tc>
          <w:tcPr>
            <w:tcW w:w="4675" w:type="dxa"/>
          </w:tcPr>
          <w:p w14:paraId="7F63C6FA" w14:textId="3413F24B" w:rsidR="009F2CDE" w:rsidRDefault="009F2CDE" w:rsidP="005B410D">
            <w:pPr>
              <w:spacing w:after="120"/>
              <w:rPr>
                <w:rFonts w:eastAsia="SimSun"/>
                <w:sz w:val="20"/>
                <w:szCs w:val="20"/>
                <w:lang w:val="en-GB" w:eastAsia="en-GB"/>
              </w:rPr>
            </w:pPr>
            <w:r w:rsidRPr="009F2CDE">
              <w:rPr>
                <w:rFonts w:eastAsia="SimSun"/>
                <w:noProof/>
                <w:sz w:val="20"/>
                <w:szCs w:val="20"/>
                <w:lang w:val="en-GB" w:eastAsia="en-GB"/>
              </w:rPr>
              <w:drawing>
                <wp:inline distT="0" distB="0" distL="0" distR="0" wp14:anchorId="7C43032E" wp14:editId="31DDF70B">
                  <wp:extent cx="2831465" cy="21234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31465" cy="2123440"/>
                          </a:xfrm>
                          <a:prstGeom prst="rect">
                            <a:avLst/>
                          </a:prstGeom>
                        </pic:spPr>
                      </pic:pic>
                    </a:graphicData>
                  </a:graphic>
                </wp:inline>
              </w:drawing>
            </w:r>
          </w:p>
        </w:tc>
        <w:tc>
          <w:tcPr>
            <w:tcW w:w="4675" w:type="dxa"/>
          </w:tcPr>
          <w:p w14:paraId="31D5688C" w14:textId="6816A393" w:rsidR="009F2CDE" w:rsidRDefault="009F2CDE" w:rsidP="00310AE6">
            <w:pPr>
              <w:keepNext/>
              <w:spacing w:after="120"/>
              <w:rPr>
                <w:rFonts w:eastAsia="SimSun"/>
                <w:sz w:val="20"/>
                <w:szCs w:val="20"/>
                <w:lang w:val="en-GB" w:eastAsia="en-GB"/>
              </w:rPr>
            </w:pPr>
            <w:r w:rsidRPr="009F2CDE">
              <w:rPr>
                <w:rFonts w:eastAsia="SimSun"/>
                <w:noProof/>
                <w:sz w:val="20"/>
                <w:szCs w:val="20"/>
                <w:lang w:val="en-GB" w:eastAsia="en-GB"/>
              </w:rPr>
              <w:drawing>
                <wp:inline distT="0" distB="0" distL="0" distR="0" wp14:anchorId="478E26A1" wp14:editId="336CBB5E">
                  <wp:extent cx="2831465" cy="21234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31465" cy="2123440"/>
                          </a:xfrm>
                          <a:prstGeom prst="rect">
                            <a:avLst/>
                          </a:prstGeom>
                        </pic:spPr>
                      </pic:pic>
                    </a:graphicData>
                  </a:graphic>
                </wp:inline>
              </w:drawing>
            </w:r>
          </w:p>
        </w:tc>
      </w:tr>
    </w:tbl>
    <w:p w14:paraId="167B6788" w14:textId="52AFE67B" w:rsidR="009F2CDE" w:rsidRDefault="00310AE6" w:rsidP="00310AE6">
      <w:pPr>
        <w:pStyle w:val="Caption"/>
        <w:jc w:val="center"/>
        <w:rPr>
          <w:rFonts w:eastAsia="SimSun"/>
          <w:sz w:val="20"/>
          <w:szCs w:val="20"/>
          <w:lang w:val="en-GB" w:eastAsia="en-GB"/>
        </w:rPr>
      </w:pPr>
      <w:r>
        <w:t xml:space="preserve">Figure </w:t>
      </w:r>
      <w:r w:rsidR="0047140A">
        <w:fldChar w:fldCharType="begin"/>
      </w:r>
      <w:r w:rsidR="0047140A">
        <w:instrText xml:space="preserve"> SEQ Figure \* ARABIC </w:instrText>
      </w:r>
      <w:r w:rsidR="0047140A">
        <w:fldChar w:fldCharType="separate"/>
      </w:r>
      <w:r>
        <w:rPr>
          <w:noProof/>
        </w:rPr>
        <w:t>1</w:t>
      </w:r>
      <w:r w:rsidR="0047140A">
        <w:rPr>
          <w:noProof/>
        </w:rPr>
        <w:fldChar w:fldCharType="end"/>
      </w:r>
      <w:r>
        <w:t>: PDSCH Performance with 1024QAM</w:t>
      </w:r>
    </w:p>
    <w:p w14:paraId="1A90EDC2" w14:textId="6B8D1B70" w:rsidR="00310AE6" w:rsidRDefault="00310AE6" w:rsidP="005B410D">
      <w:pPr>
        <w:spacing w:after="120"/>
        <w:rPr>
          <w:rFonts w:eastAsia="SimSun"/>
          <w:sz w:val="20"/>
          <w:szCs w:val="20"/>
          <w:lang w:val="en-GB" w:eastAsia="en-GB"/>
        </w:rPr>
      </w:pPr>
      <w:r>
        <w:rPr>
          <w:rFonts w:eastAsia="SimSun"/>
          <w:sz w:val="20"/>
          <w:szCs w:val="20"/>
          <w:lang w:val="en-GB" w:eastAsia="en-GB"/>
        </w:rPr>
        <w:t>Based on the results, we observe that with 2 RX, the max throughput is only achieved with rank 1 and MCS 24. With 4RX</w:t>
      </w:r>
      <w:r w:rsidR="003B3546">
        <w:rPr>
          <w:rFonts w:eastAsia="SimSun"/>
          <w:sz w:val="20"/>
          <w:szCs w:val="20"/>
          <w:lang w:val="en-GB" w:eastAsia="en-GB"/>
        </w:rPr>
        <w:t xml:space="preserve"> and MCS24, we can achieve max TP with rank 2. </w:t>
      </w:r>
    </w:p>
    <w:p w14:paraId="1F6297AB" w14:textId="755C958B" w:rsidR="003B3546" w:rsidRDefault="003B3546" w:rsidP="005B410D">
      <w:pPr>
        <w:spacing w:after="120"/>
        <w:rPr>
          <w:rFonts w:eastAsia="SimSun"/>
          <w:i/>
          <w:iCs/>
          <w:sz w:val="20"/>
          <w:szCs w:val="20"/>
          <w:lang w:val="en-GB" w:eastAsia="en-GB"/>
        </w:rPr>
      </w:pPr>
      <w:r w:rsidRPr="003B3546">
        <w:rPr>
          <w:rFonts w:eastAsia="SimSun"/>
          <w:b/>
          <w:bCs/>
          <w:i/>
          <w:iCs/>
          <w:sz w:val="20"/>
          <w:szCs w:val="20"/>
          <w:lang w:val="en-GB" w:eastAsia="en-GB"/>
        </w:rPr>
        <w:t>Observation #1:</w:t>
      </w:r>
      <w:r>
        <w:rPr>
          <w:rFonts w:eastAsia="SimSun"/>
          <w:i/>
          <w:iCs/>
          <w:sz w:val="20"/>
          <w:szCs w:val="20"/>
          <w:lang w:val="en-GB" w:eastAsia="en-GB"/>
        </w:rPr>
        <w:t xml:space="preserve"> W</w:t>
      </w:r>
      <w:r w:rsidRPr="003B3546">
        <w:rPr>
          <w:rFonts w:eastAsia="SimSun"/>
          <w:i/>
          <w:iCs/>
          <w:sz w:val="20"/>
          <w:szCs w:val="20"/>
          <w:lang w:val="en-GB" w:eastAsia="en-GB"/>
        </w:rPr>
        <w:t>ith 2 RX, the max throughput is only achieved with rank 1 and MCS 24.</w:t>
      </w:r>
    </w:p>
    <w:p w14:paraId="04EAFCF6" w14:textId="1B994ED1" w:rsidR="003B3546" w:rsidRDefault="003B3546" w:rsidP="005B410D">
      <w:pPr>
        <w:spacing w:after="120"/>
        <w:rPr>
          <w:rFonts w:eastAsia="SimSun"/>
          <w:i/>
          <w:iCs/>
          <w:sz w:val="20"/>
          <w:szCs w:val="20"/>
          <w:lang w:val="en-GB" w:eastAsia="en-GB"/>
        </w:rPr>
      </w:pPr>
      <w:r w:rsidRPr="003B3546">
        <w:rPr>
          <w:rFonts w:eastAsia="SimSun"/>
          <w:b/>
          <w:bCs/>
          <w:i/>
          <w:iCs/>
          <w:sz w:val="20"/>
          <w:szCs w:val="20"/>
          <w:lang w:val="en-GB" w:eastAsia="en-GB"/>
        </w:rPr>
        <w:t>Observation #2:</w:t>
      </w:r>
      <w:r>
        <w:rPr>
          <w:rFonts w:eastAsia="SimSun"/>
          <w:i/>
          <w:iCs/>
          <w:sz w:val="20"/>
          <w:szCs w:val="20"/>
          <w:lang w:val="en-GB" w:eastAsia="en-GB"/>
        </w:rPr>
        <w:t xml:space="preserve"> With 4RX and MCS24 max TP can be achieved with rank 2.</w:t>
      </w:r>
    </w:p>
    <w:p w14:paraId="6371625E" w14:textId="452EA74C" w:rsidR="003B3546" w:rsidRDefault="003B3546" w:rsidP="005B410D">
      <w:pPr>
        <w:spacing w:after="120"/>
        <w:rPr>
          <w:rFonts w:eastAsia="SimSun"/>
          <w:sz w:val="20"/>
          <w:szCs w:val="20"/>
          <w:lang w:val="en-GB" w:eastAsia="en-GB"/>
        </w:rPr>
      </w:pPr>
      <w:r w:rsidRPr="003B3546">
        <w:rPr>
          <w:rFonts w:eastAsia="SimSun"/>
          <w:sz w:val="20"/>
          <w:szCs w:val="20"/>
          <w:lang w:val="en-GB" w:eastAsia="en-GB"/>
        </w:rPr>
        <w:t xml:space="preserve">With MCS26 </w:t>
      </w:r>
      <w:r>
        <w:rPr>
          <w:rFonts w:eastAsia="SimSun"/>
          <w:sz w:val="20"/>
          <w:szCs w:val="20"/>
          <w:lang w:val="en-GB" w:eastAsia="en-GB"/>
        </w:rPr>
        <w:t>max TP can only be achieved with 4RX and rank 1. Since the code rate with MCS24 is over 0.9 we propose not to consider MCS26 for either performance evaluation or requirements definition.</w:t>
      </w:r>
    </w:p>
    <w:p w14:paraId="29D4E4B4" w14:textId="7E251807" w:rsidR="003B3546" w:rsidRDefault="003B3546" w:rsidP="005B410D">
      <w:pPr>
        <w:spacing w:after="120"/>
        <w:rPr>
          <w:rFonts w:eastAsia="SimSun"/>
          <w:i/>
          <w:iCs/>
          <w:sz w:val="20"/>
          <w:szCs w:val="20"/>
          <w:lang w:val="en-GB" w:eastAsia="en-GB"/>
        </w:rPr>
      </w:pPr>
      <w:r w:rsidRPr="003B3546">
        <w:rPr>
          <w:rFonts w:eastAsia="SimSun"/>
          <w:b/>
          <w:bCs/>
          <w:i/>
          <w:iCs/>
          <w:sz w:val="20"/>
          <w:szCs w:val="20"/>
          <w:lang w:val="en-GB" w:eastAsia="en-GB"/>
        </w:rPr>
        <w:t>Observation #3:</w:t>
      </w:r>
      <w:r>
        <w:rPr>
          <w:rFonts w:eastAsia="SimSun"/>
          <w:i/>
          <w:iCs/>
          <w:sz w:val="20"/>
          <w:szCs w:val="20"/>
          <w:lang w:val="en-GB" w:eastAsia="en-GB"/>
        </w:rPr>
        <w:t xml:space="preserve"> With MCS 26 max TP can only be achieved with 4RX and rank 1.</w:t>
      </w:r>
    </w:p>
    <w:p w14:paraId="7017C544" w14:textId="6EFD4C02" w:rsidR="003B3546" w:rsidRPr="003B3546" w:rsidRDefault="003B3546" w:rsidP="005B410D">
      <w:pPr>
        <w:spacing w:after="120"/>
        <w:rPr>
          <w:rFonts w:eastAsia="SimSun"/>
          <w:b/>
          <w:bCs/>
          <w:sz w:val="20"/>
          <w:szCs w:val="20"/>
          <w:lang w:val="en-GB" w:eastAsia="en-GB"/>
        </w:rPr>
      </w:pPr>
      <w:r>
        <w:rPr>
          <w:rFonts w:eastAsia="SimSun"/>
          <w:b/>
          <w:bCs/>
          <w:sz w:val="20"/>
          <w:szCs w:val="20"/>
          <w:lang w:val="en-GB" w:eastAsia="en-GB"/>
        </w:rPr>
        <w:t xml:space="preserve">Proposal #1: Do not consider MCS 26 for further performance evaluation or requirements definition. </w:t>
      </w:r>
    </w:p>
    <w:p w14:paraId="0747DC04" w14:textId="2AB1E8B8" w:rsidR="003B3546" w:rsidRDefault="00026A55" w:rsidP="005B410D">
      <w:pPr>
        <w:spacing w:after="120"/>
        <w:rPr>
          <w:rFonts w:eastAsia="SimSun"/>
          <w:sz w:val="20"/>
          <w:szCs w:val="20"/>
          <w:lang w:val="en-GB" w:eastAsia="en-GB"/>
        </w:rPr>
      </w:pPr>
      <w:r>
        <w:rPr>
          <w:rFonts w:eastAsia="SimSun"/>
          <w:sz w:val="20"/>
          <w:szCs w:val="20"/>
          <w:lang w:val="en-GB" w:eastAsia="en-GB"/>
        </w:rPr>
        <w:t xml:space="preserve">It would be feasible to use MCS 24, rank 1 with 2RX or rank 2 with 4RX for requirements definition. </w:t>
      </w:r>
    </w:p>
    <w:p w14:paraId="7370A3ED" w14:textId="58210AFA" w:rsidR="00F22926" w:rsidRDefault="00F22926" w:rsidP="005B410D">
      <w:pPr>
        <w:spacing w:after="120"/>
        <w:rPr>
          <w:rFonts w:eastAsia="SimSun"/>
          <w:i/>
          <w:iCs/>
          <w:sz w:val="20"/>
          <w:szCs w:val="20"/>
          <w:lang w:val="en-GB" w:eastAsia="en-GB"/>
        </w:rPr>
      </w:pPr>
      <w:r w:rsidRPr="00F22926">
        <w:rPr>
          <w:rFonts w:eastAsia="SimSun"/>
          <w:b/>
          <w:bCs/>
          <w:i/>
          <w:iCs/>
          <w:sz w:val="20"/>
          <w:szCs w:val="20"/>
          <w:lang w:val="en-GB" w:eastAsia="en-GB"/>
        </w:rPr>
        <w:t>Observation #4</w:t>
      </w:r>
      <w:r w:rsidRPr="00F22926">
        <w:rPr>
          <w:rFonts w:eastAsia="SimSun"/>
          <w:i/>
          <w:iCs/>
          <w:sz w:val="20"/>
          <w:szCs w:val="20"/>
          <w:lang w:val="en-GB" w:eastAsia="en-GB"/>
        </w:rPr>
        <w:t xml:space="preserve">: It is feasible to use MCS 24, rank 1 with 2RX or rank 2 with 4RX for requirements definition. </w:t>
      </w:r>
    </w:p>
    <w:p w14:paraId="06AEEB18" w14:textId="11E94017" w:rsidR="00F22926" w:rsidRDefault="00F22926" w:rsidP="005B410D">
      <w:pPr>
        <w:spacing w:after="120"/>
        <w:rPr>
          <w:rFonts w:eastAsia="SimSun"/>
          <w:sz w:val="20"/>
          <w:szCs w:val="20"/>
          <w:lang w:val="en-GB" w:eastAsia="en-GB"/>
        </w:rPr>
      </w:pPr>
      <w:r>
        <w:rPr>
          <w:rFonts w:eastAsia="SimSun"/>
          <w:sz w:val="20"/>
          <w:szCs w:val="20"/>
          <w:lang w:val="en-GB" w:eastAsia="en-GB"/>
        </w:rPr>
        <w:t xml:space="preserve">TDLA </w:t>
      </w:r>
      <w:r w:rsidR="00E06800">
        <w:rPr>
          <w:rFonts w:eastAsia="SimSun"/>
          <w:sz w:val="20"/>
          <w:szCs w:val="20"/>
          <w:lang w:val="en-GB" w:eastAsia="en-GB"/>
        </w:rPr>
        <w:t>c</w:t>
      </w:r>
      <w:r>
        <w:rPr>
          <w:rFonts w:eastAsia="SimSun"/>
          <w:sz w:val="20"/>
          <w:szCs w:val="20"/>
          <w:lang w:val="en-GB" w:eastAsia="en-GB"/>
        </w:rPr>
        <w:t>hannel</w:t>
      </w:r>
      <w:r w:rsidR="00E06800">
        <w:rPr>
          <w:rFonts w:eastAsia="SimSun"/>
          <w:sz w:val="20"/>
          <w:szCs w:val="20"/>
          <w:lang w:val="en-GB" w:eastAsia="en-GB"/>
        </w:rPr>
        <w:t xml:space="preserve"> model</w:t>
      </w:r>
      <w:r>
        <w:rPr>
          <w:rFonts w:eastAsia="SimSun"/>
          <w:sz w:val="20"/>
          <w:szCs w:val="20"/>
          <w:lang w:val="en-GB" w:eastAsia="en-GB"/>
        </w:rPr>
        <w:t xml:space="preserve"> is suitable for stationary UEs in </w:t>
      </w:r>
      <w:r w:rsidR="00E06800">
        <w:rPr>
          <w:rFonts w:eastAsia="SimSun"/>
          <w:sz w:val="20"/>
          <w:szCs w:val="20"/>
          <w:lang w:val="en-GB" w:eastAsia="en-GB"/>
        </w:rPr>
        <w:t>FR1,</w:t>
      </w:r>
      <w:r>
        <w:rPr>
          <w:rFonts w:eastAsia="SimSun"/>
          <w:sz w:val="20"/>
          <w:szCs w:val="20"/>
          <w:lang w:val="en-GB" w:eastAsia="en-GB"/>
        </w:rPr>
        <w:t xml:space="preserve"> and we propose to use it for requirements definition. RAN4 could further evaluate performance for different MIMO correlation better suited to 4x4 if agreed.</w:t>
      </w:r>
    </w:p>
    <w:p w14:paraId="15A7119C" w14:textId="19D348C3" w:rsidR="00F22926" w:rsidRPr="00F22926" w:rsidRDefault="00F22926" w:rsidP="005B410D">
      <w:pPr>
        <w:spacing w:after="120"/>
        <w:rPr>
          <w:rFonts w:eastAsia="SimSun"/>
          <w:b/>
          <w:bCs/>
          <w:sz w:val="20"/>
          <w:szCs w:val="20"/>
          <w:lang w:val="en-GB" w:eastAsia="en-GB"/>
        </w:rPr>
      </w:pPr>
      <w:r w:rsidRPr="00F22926">
        <w:rPr>
          <w:rFonts w:eastAsia="SimSun"/>
          <w:b/>
          <w:bCs/>
          <w:sz w:val="20"/>
          <w:szCs w:val="20"/>
          <w:lang w:val="en-GB" w:eastAsia="en-GB"/>
        </w:rPr>
        <w:t xml:space="preserve">Proposal #2: Define </w:t>
      </w:r>
      <w:r w:rsidR="00AA5E28">
        <w:rPr>
          <w:rFonts w:eastAsia="SimSun"/>
          <w:b/>
          <w:bCs/>
          <w:sz w:val="20"/>
          <w:szCs w:val="20"/>
          <w:lang w:val="en-GB" w:eastAsia="en-GB"/>
        </w:rPr>
        <w:t xml:space="preserve">PDSCH </w:t>
      </w:r>
      <w:proofErr w:type="spellStart"/>
      <w:r w:rsidR="00AA5E28">
        <w:rPr>
          <w:rFonts w:eastAsia="SimSun"/>
          <w:b/>
          <w:bCs/>
          <w:sz w:val="20"/>
          <w:szCs w:val="20"/>
          <w:lang w:val="en-GB" w:eastAsia="en-GB"/>
        </w:rPr>
        <w:t>demod</w:t>
      </w:r>
      <w:proofErr w:type="spellEnd"/>
      <w:r w:rsidR="00AA5E28">
        <w:rPr>
          <w:rFonts w:eastAsia="SimSun"/>
          <w:b/>
          <w:bCs/>
          <w:sz w:val="20"/>
          <w:szCs w:val="20"/>
          <w:lang w:val="en-GB" w:eastAsia="en-GB"/>
        </w:rPr>
        <w:t xml:space="preserve"> </w:t>
      </w:r>
      <w:r w:rsidRPr="00F22926">
        <w:rPr>
          <w:rFonts w:eastAsia="SimSun"/>
          <w:b/>
          <w:bCs/>
          <w:sz w:val="20"/>
          <w:szCs w:val="20"/>
          <w:lang w:val="en-GB" w:eastAsia="en-GB"/>
        </w:rPr>
        <w:t>requirements with TDLA30-10 channel model. Further evaluate performance with different MIMO correlation if 4x4 is agreed.</w:t>
      </w:r>
    </w:p>
    <w:p w14:paraId="4A36C16C" w14:textId="599B17C3" w:rsidR="00F22926" w:rsidRDefault="00F22926" w:rsidP="005B410D">
      <w:pPr>
        <w:spacing w:after="120"/>
        <w:rPr>
          <w:rFonts w:eastAsia="SimSun"/>
          <w:sz w:val="20"/>
          <w:szCs w:val="20"/>
          <w:lang w:val="en-GB" w:eastAsia="en-GB"/>
        </w:rPr>
      </w:pPr>
    </w:p>
    <w:p w14:paraId="2DEB7326" w14:textId="527F8124" w:rsidR="00AA5E28" w:rsidRDefault="00AA5E28" w:rsidP="005B410D">
      <w:pPr>
        <w:spacing w:after="120"/>
        <w:rPr>
          <w:rFonts w:eastAsia="SimSun"/>
          <w:sz w:val="20"/>
          <w:szCs w:val="20"/>
          <w:lang w:val="en-GB" w:eastAsia="en-GB"/>
        </w:rPr>
      </w:pPr>
      <w:r>
        <w:rPr>
          <w:rFonts w:eastAsia="SimSun"/>
          <w:sz w:val="20"/>
          <w:szCs w:val="20"/>
          <w:lang w:val="en-GB" w:eastAsia="en-GB"/>
        </w:rPr>
        <w:lastRenderedPageBreak/>
        <w:t xml:space="preserve">With the introduction of new CQI table for 1024QAM, RAN4 should define CQI reporting requirements with 1024QAM. CQI reporting in </w:t>
      </w:r>
      <w:r w:rsidR="00E06800">
        <w:rPr>
          <w:rFonts w:eastAsia="SimSun"/>
          <w:sz w:val="20"/>
          <w:szCs w:val="20"/>
          <w:lang w:val="en-GB" w:eastAsia="en-GB"/>
        </w:rPr>
        <w:t>static channel</w:t>
      </w:r>
      <w:r>
        <w:rPr>
          <w:rFonts w:eastAsia="SimSun"/>
          <w:sz w:val="20"/>
          <w:szCs w:val="20"/>
          <w:lang w:val="en-GB" w:eastAsia="en-GB"/>
        </w:rPr>
        <w:t xml:space="preserve"> would be </w:t>
      </w:r>
      <w:r w:rsidR="00E06800">
        <w:rPr>
          <w:rFonts w:eastAsia="SimSun"/>
          <w:sz w:val="20"/>
          <w:szCs w:val="20"/>
          <w:lang w:val="en-GB" w:eastAsia="en-GB"/>
        </w:rPr>
        <w:t xml:space="preserve">sufficient to verify CQI reporting for 1024 QAM. </w:t>
      </w:r>
      <w:r w:rsidR="0047140A">
        <w:rPr>
          <w:rFonts w:eastAsia="SimSun"/>
          <w:sz w:val="20"/>
          <w:szCs w:val="20"/>
          <w:lang w:val="en-GB" w:eastAsia="en-GB"/>
        </w:rPr>
        <w:t>Hence,</w:t>
      </w:r>
      <w:r w:rsidR="00E06800">
        <w:rPr>
          <w:rFonts w:eastAsia="SimSun"/>
          <w:sz w:val="20"/>
          <w:szCs w:val="20"/>
          <w:lang w:val="en-GB" w:eastAsia="en-GB"/>
        </w:rPr>
        <w:t xml:space="preserve"> we recommend that CQI reporting is introduced in static channel for 1024 QAM. The existing CQI reporting requirements in AWGN are for rank 2. RAN4 can discuss further whether we should define requirements for rank 1 or rank 2.</w:t>
      </w:r>
    </w:p>
    <w:p w14:paraId="703C3E73" w14:textId="77777777" w:rsidR="00E06800" w:rsidRDefault="00E06800" w:rsidP="005B410D">
      <w:pPr>
        <w:spacing w:after="120"/>
        <w:rPr>
          <w:rFonts w:eastAsia="SimSun"/>
          <w:b/>
          <w:bCs/>
          <w:sz w:val="20"/>
          <w:szCs w:val="20"/>
          <w:lang w:val="en-GB" w:eastAsia="en-GB"/>
        </w:rPr>
      </w:pPr>
      <w:r>
        <w:rPr>
          <w:rFonts w:eastAsia="SimSun"/>
          <w:b/>
          <w:bCs/>
          <w:sz w:val="20"/>
          <w:szCs w:val="20"/>
          <w:lang w:val="en-GB" w:eastAsia="en-GB"/>
        </w:rPr>
        <w:t>Proposal #3: Introduce CQI reporting requirements with 1024QAM in static channel.</w:t>
      </w:r>
    </w:p>
    <w:p w14:paraId="60D507A3" w14:textId="713E2A7C" w:rsidR="00E06800" w:rsidRPr="00E06800" w:rsidRDefault="00E06800" w:rsidP="005B410D">
      <w:pPr>
        <w:spacing w:after="120"/>
        <w:rPr>
          <w:rFonts w:eastAsia="SimSun"/>
          <w:b/>
          <w:bCs/>
          <w:sz w:val="20"/>
          <w:szCs w:val="20"/>
          <w:lang w:val="en-GB" w:eastAsia="en-GB"/>
        </w:rPr>
      </w:pPr>
      <w:r>
        <w:rPr>
          <w:rFonts w:eastAsia="SimSun"/>
          <w:b/>
          <w:bCs/>
          <w:sz w:val="20"/>
          <w:szCs w:val="20"/>
          <w:lang w:val="en-GB" w:eastAsia="en-GB"/>
        </w:rPr>
        <w:t xml:space="preserve">Proposal #4: Further discuss if CQI reporting requirements for 1024QAM are defined with rank 1 or rank 2. </w:t>
      </w:r>
    </w:p>
    <w:p w14:paraId="0B3141EF" w14:textId="77777777" w:rsidR="009F52D7" w:rsidRPr="002F79EB" w:rsidRDefault="009F52D7" w:rsidP="009F52D7">
      <w:pPr>
        <w:pStyle w:val="Heading1"/>
        <w:rPr>
          <w:lang w:val="en-US"/>
        </w:rPr>
      </w:pPr>
      <w:r>
        <w:rPr>
          <w:lang w:val="en-US"/>
        </w:rPr>
        <w:t>3. Conclusion</w:t>
      </w:r>
    </w:p>
    <w:p w14:paraId="7BBB2F9C" w14:textId="0633825C" w:rsidR="009F52D7" w:rsidRPr="005B410D" w:rsidRDefault="009F52D7" w:rsidP="005B410D">
      <w:pPr>
        <w:spacing w:after="120"/>
        <w:rPr>
          <w:sz w:val="20"/>
          <w:szCs w:val="20"/>
        </w:rPr>
      </w:pPr>
      <w:r w:rsidRPr="0047140A">
        <w:rPr>
          <w:sz w:val="20"/>
          <w:szCs w:val="20"/>
        </w:rPr>
        <w:t xml:space="preserve">In this paper, we </w:t>
      </w:r>
      <w:r w:rsidR="0047140A" w:rsidRPr="0047140A">
        <w:rPr>
          <w:sz w:val="20"/>
          <w:szCs w:val="20"/>
        </w:rPr>
        <w:t xml:space="preserve">present our views on UE </w:t>
      </w:r>
      <w:proofErr w:type="spellStart"/>
      <w:r w:rsidR="0047140A" w:rsidRPr="0047140A">
        <w:rPr>
          <w:sz w:val="20"/>
          <w:szCs w:val="20"/>
        </w:rPr>
        <w:t>demod</w:t>
      </w:r>
      <w:proofErr w:type="spellEnd"/>
      <w:r w:rsidR="0047140A" w:rsidRPr="0047140A">
        <w:rPr>
          <w:sz w:val="20"/>
          <w:szCs w:val="20"/>
        </w:rPr>
        <w:t xml:space="preserve"> and CQI reporting requirements for 1024QAM</w:t>
      </w:r>
      <w:r w:rsidRPr="0047140A">
        <w:rPr>
          <w:sz w:val="20"/>
          <w:szCs w:val="20"/>
        </w:rPr>
        <w:t>. Our observations and proposals are captured below:</w:t>
      </w:r>
    </w:p>
    <w:p w14:paraId="0EA0C80F" w14:textId="77777777" w:rsidR="0047140A" w:rsidRDefault="0047140A" w:rsidP="0047140A">
      <w:pPr>
        <w:spacing w:after="120"/>
        <w:rPr>
          <w:rFonts w:eastAsia="SimSun"/>
          <w:i/>
          <w:iCs/>
          <w:sz w:val="20"/>
          <w:szCs w:val="20"/>
          <w:lang w:val="en-GB" w:eastAsia="en-GB"/>
        </w:rPr>
      </w:pPr>
      <w:r w:rsidRPr="003B3546">
        <w:rPr>
          <w:rFonts w:eastAsia="SimSun"/>
          <w:b/>
          <w:bCs/>
          <w:i/>
          <w:iCs/>
          <w:sz w:val="20"/>
          <w:szCs w:val="20"/>
          <w:lang w:val="en-GB" w:eastAsia="en-GB"/>
        </w:rPr>
        <w:t>Observation #1:</w:t>
      </w:r>
      <w:r>
        <w:rPr>
          <w:rFonts w:eastAsia="SimSun"/>
          <w:i/>
          <w:iCs/>
          <w:sz w:val="20"/>
          <w:szCs w:val="20"/>
          <w:lang w:val="en-GB" w:eastAsia="en-GB"/>
        </w:rPr>
        <w:t xml:space="preserve"> W</w:t>
      </w:r>
      <w:r w:rsidRPr="003B3546">
        <w:rPr>
          <w:rFonts w:eastAsia="SimSun"/>
          <w:i/>
          <w:iCs/>
          <w:sz w:val="20"/>
          <w:szCs w:val="20"/>
          <w:lang w:val="en-GB" w:eastAsia="en-GB"/>
        </w:rPr>
        <w:t>ith 2 RX, the max throughput is only achieved with rank 1 and MCS 24.</w:t>
      </w:r>
    </w:p>
    <w:p w14:paraId="49279335" w14:textId="77777777" w:rsidR="0047140A" w:rsidRDefault="0047140A" w:rsidP="0047140A">
      <w:pPr>
        <w:spacing w:after="120"/>
        <w:rPr>
          <w:rFonts w:eastAsia="SimSun"/>
          <w:i/>
          <w:iCs/>
          <w:sz w:val="20"/>
          <w:szCs w:val="20"/>
          <w:lang w:val="en-GB" w:eastAsia="en-GB"/>
        </w:rPr>
      </w:pPr>
      <w:r w:rsidRPr="003B3546">
        <w:rPr>
          <w:rFonts w:eastAsia="SimSun"/>
          <w:b/>
          <w:bCs/>
          <w:i/>
          <w:iCs/>
          <w:sz w:val="20"/>
          <w:szCs w:val="20"/>
          <w:lang w:val="en-GB" w:eastAsia="en-GB"/>
        </w:rPr>
        <w:t>Observation #2:</w:t>
      </w:r>
      <w:r>
        <w:rPr>
          <w:rFonts w:eastAsia="SimSun"/>
          <w:i/>
          <w:iCs/>
          <w:sz w:val="20"/>
          <w:szCs w:val="20"/>
          <w:lang w:val="en-GB" w:eastAsia="en-GB"/>
        </w:rPr>
        <w:t xml:space="preserve"> With 4RX and MCS24 max TP can be achieved with rank 2.</w:t>
      </w:r>
    </w:p>
    <w:p w14:paraId="0E473518" w14:textId="77777777" w:rsidR="0047140A" w:rsidRDefault="0047140A" w:rsidP="0047140A">
      <w:pPr>
        <w:spacing w:after="120"/>
        <w:rPr>
          <w:rFonts w:eastAsia="SimSun"/>
          <w:i/>
          <w:iCs/>
          <w:sz w:val="20"/>
          <w:szCs w:val="20"/>
          <w:lang w:val="en-GB" w:eastAsia="en-GB"/>
        </w:rPr>
      </w:pPr>
      <w:r w:rsidRPr="003B3546">
        <w:rPr>
          <w:rFonts w:eastAsia="SimSun"/>
          <w:b/>
          <w:bCs/>
          <w:i/>
          <w:iCs/>
          <w:sz w:val="20"/>
          <w:szCs w:val="20"/>
          <w:lang w:val="en-GB" w:eastAsia="en-GB"/>
        </w:rPr>
        <w:t>Observation #3:</w:t>
      </w:r>
      <w:r>
        <w:rPr>
          <w:rFonts w:eastAsia="SimSun"/>
          <w:i/>
          <w:iCs/>
          <w:sz w:val="20"/>
          <w:szCs w:val="20"/>
          <w:lang w:val="en-GB" w:eastAsia="en-GB"/>
        </w:rPr>
        <w:t xml:space="preserve"> With MCS 26 max TP can only be achieved with 4RX and rank 1.</w:t>
      </w:r>
    </w:p>
    <w:p w14:paraId="5CCC8F37" w14:textId="77777777" w:rsidR="0047140A" w:rsidRPr="003B3546" w:rsidRDefault="0047140A" w:rsidP="0047140A">
      <w:pPr>
        <w:spacing w:after="120"/>
        <w:rPr>
          <w:rFonts w:eastAsia="SimSun"/>
          <w:b/>
          <w:bCs/>
          <w:sz w:val="20"/>
          <w:szCs w:val="20"/>
          <w:lang w:val="en-GB" w:eastAsia="en-GB"/>
        </w:rPr>
      </w:pPr>
      <w:r>
        <w:rPr>
          <w:rFonts w:eastAsia="SimSun"/>
          <w:b/>
          <w:bCs/>
          <w:sz w:val="20"/>
          <w:szCs w:val="20"/>
          <w:lang w:val="en-GB" w:eastAsia="en-GB"/>
        </w:rPr>
        <w:t xml:space="preserve">Proposal #1: Do not consider MCS 26 for further performance evaluation or requirements definition. </w:t>
      </w:r>
    </w:p>
    <w:p w14:paraId="2E9F2558" w14:textId="77777777" w:rsidR="0047140A" w:rsidRDefault="0047140A" w:rsidP="0047140A">
      <w:pPr>
        <w:spacing w:after="120"/>
        <w:rPr>
          <w:rFonts w:eastAsia="SimSun"/>
          <w:i/>
          <w:iCs/>
          <w:sz w:val="20"/>
          <w:szCs w:val="20"/>
          <w:lang w:val="en-GB" w:eastAsia="en-GB"/>
        </w:rPr>
      </w:pPr>
      <w:r w:rsidRPr="00F22926">
        <w:rPr>
          <w:rFonts w:eastAsia="SimSun"/>
          <w:b/>
          <w:bCs/>
          <w:i/>
          <w:iCs/>
          <w:sz w:val="20"/>
          <w:szCs w:val="20"/>
          <w:lang w:val="en-GB" w:eastAsia="en-GB"/>
        </w:rPr>
        <w:t>Observation #4</w:t>
      </w:r>
      <w:r w:rsidRPr="00F22926">
        <w:rPr>
          <w:rFonts w:eastAsia="SimSun"/>
          <w:i/>
          <w:iCs/>
          <w:sz w:val="20"/>
          <w:szCs w:val="20"/>
          <w:lang w:val="en-GB" w:eastAsia="en-GB"/>
        </w:rPr>
        <w:t xml:space="preserve">: It is feasible to use MCS 24, rank 1 with 2RX or rank 2 with 4RX for requirements definition. </w:t>
      </w:r>
    </w:p>
    <w:p w14:paraId="2A687E2E" w14:textId="77777777" w:rsidR="0047140A" w:rsidRPr="00F22926" w:rsidRDefault="0047140A" w:rsidP="0047140A">
      <w:pPr>
        <w:spacing w:after="120"/>
        <w:rPr>
          <w:rFonts w:eastAsia="SimSun"/>
          <w:b/>
          <w:bCs/>
          <w:sz w:val="20"/>
          <w:szCs w:val="20"/>
          <w:lang w:val="en-GB" w:eastAsia="en-GB"/>
        </w:rPr>
      </w:pPr>
      <w:r w:rsidRPr="00F22926">
        <w:rPr>
          <w:rFonts w:eastAsia="SimSun"/>
          <w:b/>
          <w:bCs/>
          <w:sz w:val="20"/>
          <w:szCs w:val="20"/>
          <w:lang w:val="en-GB" w:eastAsia="en-GB"/>
        </w:rPr>
        <w:t xml:space="preserve">Proposal #2: Define </w:t>
      </w:r>
      <w:r>
        <w:rPr>
          <w:rFonts w:eastAsia="SimSun"/>
          <w:b/>
          <w:bCs/>
          <w:sz w:val="20"/>
          <w:szCs w:val="20"/>
          <w:lang w:val="en-GB" w:eastAsia="en-GB"/>
        </w:rPr>
        <w:t xml:space="preserve">PDSCH </w:t>
      </w:r>
      <w:proofErr w:type="spellStart"/>
      <w:r>
        <w:rPr>
          <w:rFonts w:eastAsia="SimSun"/>
          <w:b/>
          <w:bCs/>
          <w:sz w:val="20"/>
          <w:szCs w:val="20"/>
          <w:lang w:val="en-GB" w:eastAsia="en-GB"/>
        </w:rPr>
        <w:t>demod</w:t>
      </w:r>
      <w:proofErr w:type="spellEnd"/>
      <w:r>
        <w:rPr>
          <w:rFonts w:eastAsia="SimSun"/>
          <w:b/>
          <w:bCs/>
          <w:sz w:val="20"/>
          <w:szCs w:val="20"/>
          <w:lang w:val="en-GB" w:eastAsia="en-GB"/>
        </w:rPr>
        <w:t xml:space="preserve"> </w:t>
      </w:r>
      <w:r w:rsidRPr="00F22926">
        <w:rPr>
          <w:rFonts w:eastAsia="SimSun"/>
          <w:b/>
          <w:bCs/>
          <w:sz w:val="20"/>
          <w:szCs w:val="20"/>
          <w:lang w:val="en-GB" w:eastAsia="en-GB"/>
        </w:rPr>
        <w:t>requirements with TDLA30-10 channel model. Further evaluate performance with different MIMO correlation if 4x4 is agreed.</w:t>
      </w:r>
    </w:p>
    <w:p w14:paraId="05BD830E" w14:textId="77777777" w:rsidR="0047140A" w:rsidRDefault="0047140A" w:rsidP="0047140A">
      <w:pPr>
        <w:spacing w:after="120"/>
        <w:rPr>
          <w:rFonts w:eastAsia="SimSun"/>
          <w:b/>
          <w:bCs/>
          <w:sz w:val="20"/>
          <w:szCs w:val="20"/>
          <w:lang w:val="en-GB" w:eastAsia="en-GB"/>
        </w:rPr>
      </w:pPr>
      <w:r>
        <w:rPr>
          <w:rFonts w:eastAsia="SimSun"/>
          <w:b/>
          <w:bCs/>
          <w:sz w:val="20"/>
          <w:szCs w:val="20"/>
          <w:lang w:val="en-GB" w:eastAsia="en-GB"/>
        </w:rPr>
        <w:t>Proposal #3: Introduce CQI reporting requirements with 1024QAM in static channel.</w:t>
      </w:r>
    </w:p>
    <w:p w14:paraId="571E5FF1" w14:textId="4B3072C4" w:rsidR="009F52D7" w:rsidRPr="0047140A" w:rsidRDefault="0047140A" w:rsidP="005B410D">
      <w:pPr>
        <w:spacing w:after="120"/>
        <w:rPr>
          <w:rFonts w:eastAsia="SimSun"/>
          <w:b/>
          <w:bCs/>
          <w:sz w:val="20"/>
          <w:szCs w:val="20"/>
          <w:lang w:val="en-GB" w:eastAsia="en-GB"/>
        </w:rPr>
      </w:pPr>
      <w:r>
        <w:rPr>
          <w:rFonts w:eastAsia="SimSun"/>
          <w:b/>
          <w:bCs/>
          <w:sz w:val="20"/>
          <w:szCs w:val="20"/>
          <w:lang w:val="en-GB" w:eastAsia="en-GB"/>
        </w:rPr>
        <w:t xml:space="preserve">Proposal #4: Further discuss if CQI reporting requirements for 1024QAM are defined with rank 1 or rank 2. </w:t>
      </w: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7742C0B3" w14:textId="5439F4E4" w:rsidR="009F52D7" w:rsidRDefault="009F52D7" w:rsidP="009F52D7">
      <w:pPr>
        <w:pStyle w:val="ListParagraph"/>
        <w:numPr>
          <w:ilvl w:val="0"/>
          <w:numId w:val="2"/>
        </w:numPr>
        <w:spacing w:after="120"/>
        <w:ind w:firstLineChars="0"/>
        <w:jc w:val="both"/>
        <w:rPr>
          <w:rFonts w:ascii="Times New Roman" w:hAnsi="Times New Roman" w:cs="Times New Roman"/>
          <w:sz w:val="20"/>
          <w:szCs w:val="20"/>
        </w:rPr>
      </w:pPr>
      <w:r w:rsidRPr="00855293">
        <w:rPr>
          <w:rFonts w:ascii="Times New Roman" w:hAnsi="Times New Roman" w:cs="Times New Roman"/>
          <w:sz w:val="20"/>
          <w:szCs w:val="20"/>
        </w:rPr>
        <w:t xml:space="preserve"> </w:t>
      </w:r>
      <w:r w:rsidR="00787A8B" w:rsidRPr="00787A8B">
        <w:rPr>
          <w:rFonts w:ascii="Times New Roman" w:hAnsi="Times New Roman" w:cs="Times New Roman"/>
          <w:sz w:val="20"/>
          <w:szCs w:val="20"/>
        </w:rPr>
        <w:t>RP-202886</w:t>
      </w:r>
      <w:r w:rsidRPr="00787A8B">
        <w:rPr>
          <w:rFonts w:ascii="Times New Roman" w:hAnsi="Times New Roman" w:cs="Times New Roman"/>
          <w:sz w:val="20"/>
          <w:szCs w:val="20"/>
        </w:rPr>
        <w:t>, “</w:t>
      </w:r>
      <w:r w:rsidR="00787A8B" w:rsidRPr="00787A8B">
        <w:rPr>
          <w:rFonts w:ascii="Times New Roman" w:hAnsi="Times New Roman" w:cs="Times New Roman"/>
          <w:sz w:val="20"/>
          <w:szCs w:val="20"/>
        </w:rPr>
        <w:t>Revised WID on Introduction of DL 1024QAM for NR FR1</w:t>
      </w:r>
      <w:r w:rsidRPr="00787A8B">
        <w:rPr>
          <w:rFonts w:ascii="Times New Roman" w:hAnsi="Times New Roman" w:cs="Times New Roman"/>
          <w:sz w:val="20"/>
          <w:szCs w:val="20"/>
        </w:rPr>
        <w:t xml:space="preserve">”, </w:t>
      </w:r>
      <w:r w:rsidR="00787A8B" w:rsidRPr="00787A8B">
        <w:rPr>
          <w:rFonts w:ascii="Times New Roman" w:hAnsi="Times New Roman" w:cs="Times New Roman"/>
          <w:sz w:val="20"/>
          <w:szCs w:val="20"/>
        </w:rPr>
        <w:t>Nokia</w:t>
      </w:r>
      <w:r w:rsidRPr="00787A8B">
        <w:rPr>
          <w:rFonts w:ascii="Times New Roman" w:hAnsi="Times New Roman" w:cs="Times New Roman"/>
          <w:sz w:val="20"/>
          <w:szCs w:val="20"/>
        </w:rPr>
        <w:t xml:space="preserve">.  </w:t>
      </w:r>
    </w:p>
    <w:p w14:paraId="4E74B854" w14:textId="55DA5874" w:rsidR="00946EA9" w:rsidRPr="00787A8B" w:rsidRDefault="00946EA9" w:rsidP="009F52D7">
      <w:pPr>
        <w:pStyle w:val="ListParagraph"/>
        <w:numPr>
          <w:ilvl w:val="0"/>
          <w:numId w:val="2"/>
        </w:numPr>
        <w:spacing w:after="120"/>
        <w:ind w:firstLineChars="0"/>
        <w:jc w:val="both"/>
        <w:rPr>
          <w:rFonts w:ascii="Times New Roman" w:hAnsi="Times New Roman" w:cs="Times New Roman"/>
          <w:sz w:val="20"/>
          <w:szCs w:val="20"/>
        </w:rPr>
      </w:pPr>
      <w:r w:rsidRPr="00946EA9">
        <w:rPr>
          <w:rFonts w:ascii="Times New Roman" w:hAnsi="Times New Roman" w:cs="Times New Roman"/>
          <w:sz w:val="20"/>
          <w:szCs w:val="20"/>
        </w:rPr>
        <w:t>R1-2102088</w:t>
      </w:r>
      <w:r>
        <w:rPr>
          <w:rFonts w:ascii="Times New Roman" w:hAnsi="Times New Roman" w:cs="Times New Roman"/>
          <w:sz w:val="20"/>
          <w:szCs w:val="20"/>
        </w:rPr>
        <w:t>, “</w:t>
      </w:r>
      <w:r w:rsidRPr="00946EA9">
        <w:rPr>
          <w:rFonts w:ascii="Times New Roman" w:hAnsi="Times New Roman" w:cs="Times New Roman"/>
          <w:sz w:val="20"/>
          <w:szCs w:val="20"/>
        </w:rPr>
        <w:t>LS on Introduction of DL 1024QAM for NR</w:t>
      </w:r>
      <w:r>
        <w:rPr>
          <w:rFonts w:ascii="Times New Roman" w:hAnsi="Times New Roman" w:cs="Times New Roman"/>
          <w:sz w:val="20"/>
          <w:szCs w:val="20"/>
        </w:rPr>
        <w:t>”, Ericsson.</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93A07"/>
    <w:multiLevelType w:val="hybridMultilevel"/>
    <w:tmpl w:val="A2D44E76"/>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26A55"/>
    <w:rsid w:val="00121828"/>
    <w:rsid w:val="00177147"/>
    <w:rsid w:val="001A7CBB"/>
    <w:rsid w:val="001B5D0A"/>
    <w:rsid w:val="001C663E"/>
    <w:rsid w:val="002870EA"/>
    <w:rsid w:val="002F45DA"/>
    <w:rsid w:val="002F4FA3"/>
    <w:rsid w:val="00310AE6"/>
    <w:rsid w:val="00392979"/>
    <w:rsid w:val="003B3546"/>
    <w:rsid w:val="0047140A"/>
    <w:rsid w:val="004A7A36"/>
    <w:rsid w:val="004D1584"/>
    <w:rsid w:val="0057184D"/>
    <w:rsid w:val="005B410D"/>
    <w:rsid w:val="005D1B1F"/>
    <w:rsid w:val="00626BDE"/>
    <w:rsid w:val="00787A8B"/>
    <w:rsid w:val="007A3BE1"/>
    <w:rsid w:val="007C626C"/>
    <w:rsid w:val="00895832"/>
    <w:rsid w:val="00924CB2"/>
    <w:rsid w:val="00946EA9"/>
    <w:rsid w:val="00951300"/>
    <w:rsid w:val="009D596C"/>
    <w:rsid w:val="009F2CDE"/>
    <w:rsid w:val="009F52D7"/>
    <w:rsid w:val="00A211CC"/>
    <w:rsid w:val="00AA5E28"/>
    <w:rsid w:val="00B8567C"/>
    <w:rsid w:val="00CD0F63"/>
    <w:rsid w:val="00DB6943"/>
    <w:rsid w:val="00DF1ED2"/>
    <w:rsid w:val="00E06800"/>
    <w:rsid w:val="00E5586A"/>
    <w:rsid w:val="00E9138B"/>
    <w:rsid w:val="00F22926"/>
    <w:rsid w:val="00F441E8"/>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9F2C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392979"/>
    <w:pPr>
      <w:keepNext/>
      <w:keepLines/>
      <w:jc w:val="center"/>
    </w:pPr>
    <w:rPr>
      <w:rFonts w:ascii="Arial" w:eastAsia="SimSun" w:hAnsi="Arial"/>
      <w:sz w:val="18"/>
      <w:szCs w:val="20"/>
      <w:lang w:val="zh-CN"/>
    </w:rPr>
  </w:style>
  <w:style w:type="character" w:customStyle="1" w:styleId="TACChar">
    <w:name w:val="TAC Char"/>
    <w:link w:val="TAC"/>
    <w:qFormat/>
    <w:locked/>
    <w:rsid w:val="00392979"/>
    <w:rPr>
      <w:rFonts w:ascii="Arial" w:eastAsia="SimSun" w:hAnsi="Arial" w:cs="Times New Roman"/>
      <w:sz w:val="18"/>
      <w:szCs w:val="20"/>
      <w:lang w:val="zh-CN"/>
    </w:rPr>
  </w:style>
  <w:style w:type="paragraph" w:customStyle="1" w:styleId="TAH">
    <w:name w:val="TAH"/>
    <w:basedOn w:val="TAC"/>
    <w:link w:val="TAHCar"/>
    <w:qFormat/>
    <w:rsid w:val="00392979"/>
    <w:rPr>
      <w:rFonts w:eastAsia="Times New Roman"/>
      <w:b/>
      <w:lang w:val="en-GB"/>
    </w:rPr>
  </w:style>
  <w:style w:type="character" w:customStyle="1" w:styleId="TAHCar">
    <w:name w:val="TAH Car"/>
    <w:link w:val="TAH"/>
    <w:qFormat/>
    <w:rsid w:val="00392979"/>
    <w:rPr>
      <w:rFonts w:ascii="Arial" w:eastAsia="Times New Roman" w:hAnsi="Arial" w:cs="Times New Roman"/>
      <w:b/>
      <w:sz w:val="18"/>
      <w:szCs w:val="20"/>
      <w:lang w:val="en-GB"/>
    </w:rPr>
  </w:style>
  <w:style w:type="paragraph" w:styleId="Caption">
    <w:name w:val="caption"/>
    <w:basedOn w:val="Normal"/>
    <w:next w:val="Normal"/>
    <w:uiPriority w:val="35"/>
    <w:unhideWhenUsed/>
    <w:qFormat/>
    <w:rsid w:val="0039297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703</Words>
  <Characters>4188</Characters>
  <Application>Microsoft Office Word</Application>
  <DocSecurity>0</DocSecurity>
  <Lines>299</Lines>
  <Paragraphs>168</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3</cp:revision>
  <dcterms:created xsi:type="dcterms:W3CDTF">2021-10-22T20:08:00Z</dcterms:created>
  <dcterms:modified xsi:type="dcterms:W3CDTF">2021-10-22T20:11:00Z</dcterms:modified>
</cp:coreProperties>
</file>